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8" w:type="dxa"/>
        <w:tblLayout w:type="fixed"/>
        <w:tblLook w:val="04A0" w:firstRow="1" w:lastRow="0" w:firstColumn="1" w:lastColumn="0" w:noHBand="0" w:noVBand="1"/>
      </w:tblPr>
      <w:tblGrid>
        <w:gridCol w:w="4253"/>
        <w:gridCol w:w="1372"/>
        <w:gridCol w:w="4253"/>
      </w:tblGrid>
      <w:tr w:rsidR="00EA3B08" w:rsidRPr="00B72AFB" w:rsidTr="009A0066">
        <w:trPr>
          <w:trHeight w:val="960"/>
        </w:trPr>
        <w:tc>
          <w:tcPr>
            <w:tcW w:w="4253" w:type="dxa"/>
            <w:shd w:val="clear" w:color="auto" w:fill="auto"/>
          </w:tcPr>
          <w:p w:rsidR="00EA3B08" w:rsidRPr="00B72AFB" w:rsidRDefault="00EA3B08" w:rsidP="00EA3B08">
            <w:pPr>
              <w:spacing w:after="0" w:line="240" w:lineRule="auto"/>
              <w:jc w:val="center"/>
              <w:rPr>
                <w:rFonts w:ascii="Times New Roman" w:eastAsia="Calibri" w:hAnsi="Times New Roman"/>
                <w:b/>
                <w:sz w:val="20"/>
                <w:szCs w:val="20"/>
              </w:rPr>
            </w:pPr>
            <w:bookmarkStart w:id="0" w:name="_GoBack"/>
            <w:bookmarkEnd w:id="0"/>
            <w:r w:rsidRPr="00B72AFB">
              <w:rPr>
                <w:rFonts w:ascii="Times New Roman" w:eastAsia="Calibri" w:hAnsi="Times New Roman"/>
                <w:b/>
                <w:sz w:val="20"/>
                <w:szCs w:val="20"/>
              </w:rPr>
              <w:t>Къэбэрдей-БалъкъэрреспубликэмАруанкуейм и щ</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ып</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э администрацэ щ</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эныгъэмк</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э муниципальнэ к</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эзонэ</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уэхущ</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ап</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э Къэхъункъуажэм и</w:t>
            </w:r>
          </w:p>
          <w:p w:rsidR="00EA3B08" w:rsidRPr="00B72AFB" w:rsidRDefault="00EA3B08" w:rsidP="00EA3B08">
            <w:pPr>
              <w:spacing w:after="0" w:line="240" w:lineRule="auto"/>
              <w:jc w:val="center"/>
              <w:rPr>
                <w:rFonts w:ascii="Times New Roman" w:eastAsia="Calibri" w:hAnsi="Times New Roman"/>
                <w:b/>
                <w:sz w:val="20"/>
                <w:szCs w:val="20"/>
              </w:rPr>
            </w:pPr>
            <w:r w:rsidRPr="00B72AFB">
              <w:rPr>
                <w:rFonts w:ascii="Times New Roman" w:eastAsia="Calibri" w:hAnsi="Times New Roman"/>
                <w:b/>
                <w:sz w:val="20"/>
                <w:szCs w:val="20"/>
              </w:rPr>
              <w:t>«Курытеджап</w:t>
            </w:r>
            <w:r w:rsidRPr="00B72AFB">
              <w:rPr>
                <w:rFonts w:ascii="Times New Roman" w:eastAsia="Calibri" w:hAnsi="Times New Roman"/>
                <w:b/>
                <w:sz w:val="20"/>
                <w:szCs w:val="20"/>
                <w:lang w:val="en-US"/>
              </w:rPr>
              <w:t>I</w:t>
            </w:r>
            <w:r w:rsidRPr="00B72AFB">
              <w:rPr>
                <w:rFonts w:ascii="Times New Roman" w:eastAsia="Calibri" w:hAnsi="Times New Roman"/>
                <w:b/>
                <w:sz w:val="20"/>
                <w:szCs w:val="20"/>
              </w:rPr>
              <w:t>э №1»</w:t>
            </w:r>
          </w:p>
        </w:tc>
        <w:tc>
          <w:tcPr>
            <w:tcW w:w="1372" w:type="dxa"/>
            <w:shd w:val="clear" w:color="auto" w:fill="auto"/>
          </w:tcPr>
          <w:p w:rsidR="00EA3B08" w:rsidRPr="00B72AFB" w:rsidRDefault="00E71626" w:rsidP="00EA3B08">
            <w:pPr>
              <w:spacing w:after="0" w:line="240" w:lineRule="auto"/>
              <w:jc w:val="center"/>
              <w:rPr>
                <w:rFonts w:ascii="Times New Roman" w:eastAsia="Calibri" w:hAnsi="Times New Roman"/>
                <w:b/>
                <w:sz w:val="20"/>
                <w:szCs w:val="20"/>
              </w:rPr>
            </w:pPr>
            <w:r>
              <w:rPr>
                <w:rFonts w:ascii="Times New Roman" w:eastAsia="Calibri" w:hAnsi="Times New Roman"/>
                <w:b/>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41.35pt" o:bordertopcolor="this" o:borderleftcolor="this" o:borderbottomcolor="this" o:borderrightcolor="this">
                  <v:imagedata r:id="rId6" o:title="" grayscale="t" bilevel="t"/>
                  <w10:bordertop type="single" width="12"/>
                  <w10:borderleft type="single" width="12"/>
                  <w10:borderbottom type="single" width="12"/>
                  <w10:borderright type="single" width="12"/>
                </v:shape>
              </w:pict>
            </w:r>
          </w:p>
        </w:tc>
        <w:tc>
          <w:tcPr>
            <w:tcW w:w="4253" w:type="dxa"/>
            <w:shd w:val="clear" w:color="auto" w:fill="auto"/>
          </w:tcPr>
          <w:p w:rsidR="00EA3B08" w:rsidRPr="00B72AFB" w:rsidRDefault="00EA3B08" w:rsidP="00EA3B08">
            <w:pPr>
              <w:spacing w:after="0" w:line="240" w:lineRule="auto"/>
              <w:jc w:val="center"/>
              <w:rPr>
                <w:rFonts w:ascii="Times New Roman" w:eastAsia="Calibri" w:hAnsi="Times New Roman"/>
                <w:b/>
                <w:sz w:val="20"/>
                <w:szCs w:val="20"/>
              </w:rPr>
            </w:pPr>
            <w:r w:rsidRPr="00B72AFB">
              <w:rPr>
                <w:rFonts w:ascii="Times New Roman" w:eastAsia="Calibri" w:hAnsi="Times New Roman"/>
                <w:b/>
                <w:sz w:val="20"/>
                <w:szCs w:val="20"/>
              </w:rPr>
              <w:t>Къабарты-МалкъарреспубликаныАруанрайонунуадминистрациясы орта билимберген муниципал казна учреждения с.п.Кахунну «Орта билим школу №1» Урван району КМР</w:t>
            </w:r>
          </w:p>
        </w:tc>
      </w:tr>
    </w:tbl>
    <w:p w:rsidR="00EA3B08" w:rsidRPr="00B72AFB" w:rsidRDefault="00EA3B08" w:rsidP="00EA3B08">
      <w:pPr>
        <w:spacing w:after="0" w:line="240" w:lineRule="auto"/>
        <w:jc w:val="center"/>
        <w:rPr>
          <w:rFonts w:ascii="Times New Roman" w:eastAsia="Calibri" w:hAnsi="Times New Roman"/>
          <w:b/>
          <w:sz w:val="16"/>
          <w:lang w:eastAsia="en-US"/>
        </w:rPr>
      </w:pPr>
    </w:p>
    <w:p w:rsidR="00EA3B08" w:rsidRPr="00B72AFB" w:rsidRDefault="00EA3B08" w:rsidP="00EA3B08">
      <w:pPr>
        <w:spacing w:after="0" w:line="240" w:lineRule="auto"/>
        <w:jc w:val="center"/>
        <w:rPr>
          <w:rFonts w:ascii="Times New Roman" w:eastAsia="Calibri" w:hAnsi="Times New Roman"/>
          <w:b/>
          <w:lang w:eastAsia="en-US"/>
        </w:rPr>
      </w:pPr>
      <w:r w:rsidRPr="00B72AFB">
        <w:rPr>
          <w:rFonts w:ascii="Times New Roman" w:eastAsia="Calibri" w:hAnsi="Times New Roman"/>
          <w:b/>
          <w:lang w:eastAsia="en-US"/>
        </w:rPr>
        <w:t>Муниципальное казенное общеобразовательное учреждение</w:t>
      </w:r>
    </w:p>
    <w:p w:rsidR="00EA3B08" w:rsidRPr="00B72AFB" w:rsidRDefault="00EA3B08" w:rsidP="00EA3B08">
      <w:pPr>
        <w:spacing w:after="0" w:line="240" w:lineRule="auto"/>
        <w:jc w:val="center"/>
        <w:rPr>
          <w:rFonts w:ascii="Times New Roman" w:eastAsia="Calibri" w:hAnsi="Times New Roman"/>
          <w:b/>
          <w:lang w:eastAsia="en-US"/>
        </w:rPr>
      </w:pPr>
      <w:r w:rsidRPr="00B72AFB">
        <w:rPr>
          <w:rFonts w:ascii="Times New Roman" w:eastAsia="Calibri" w:hAnsi="Times New Roman"/>
          <w:b/>
          <w:lang w:eastAsia="en-US"/>
        </w:rPr>
        <w:t>«Средняя общеобразовательная школа №1» с.п. Кахун</w:t>
      </w:r>
    </w:p>
    <w:p w:rsidR="00EA3B08" w:rsidRPr="00B72AFB" w:rsidRDefault="00EA3B08" w:rsidP="00EA3B08">
      <w:pPr>
        <w:spacing w:after="0" w:line="240" w:lineRule="auto"/>
        <w:jc w:val="center"/>
        <w:rPr>
          <w:rFonts w:ascii="Times New Roman" w:eastAsia="Calibri" w:hAnsi="Times New Roman"/>
          <w:b/>
          <w:lang w:eastAsia="en-US"/>
        </w:rPr>
      </w:pPr>
      <w:r w:rsidRPr="00B72AFB">
        <w:rPr>
          <w:rFonts w:ascii="Times New Roman" w:eastAsia="Calibri" w:hAnsi="Times New Roman"/>
          <w:b/>
          <w:lang w:eastAsia="en-US"/>
        </w:rPr>
        <w:t>Урванского муниципального района КБР</w:t>
      </w:r>
    </w:p>
    <w:p w:rsidR="00EA3B08" w:rsidRPr="00B72AFB" w:rsidRDefault="00EA3B08" w:rsidP="00EA3B08">
      <w:pPr>
        <w:spacing w:after="0" w:line="240" w:lineRule="auto"/>
        <w:jc w:val="center"/>
        <w:rPr>
          <w:rFonts w:ascii="Times New Roman" w:eastAsia="Calibri" w:hAnsi="Times New Roman"/>
          <w:b/>
          <w:lang w:eastAsia="en-US"/>
        </w:rPr>
      </w:pPr>
    </w:p>
    <w:p w:rsidR="00EA3B08" w:rsidRPr="00B72AFB" w:rsidRDefault="00EA3B08" w:rsidP="00EA3B08">
      <w:pPr>
        <w:pBdr>
          <w:top w:val="thinThickSmallGap" w:sz="24" w:space="1" w:color="auto"/>
        </w:pBdr>
        <w:spacing w:after="0" w:line="240" w:lineRule="auto"/>
        <w:jc w:val="center"/>
        <w:rPr>
          <w:rFonts w:ascii="Times New Roman" w:eastAsia="Calibri" w:hAnsi="Times New Roman"/>
          <w:b/>
          <w:lang w:eastAsia="en-US"/>
        </w:rPr>
      </w:pPr>
      <w:r w:rsidRPr="00B72AFB">
        <w:rPr>
          <w:rFonts w:ascii="Times New Roman" w:eastAsia="Calibri" w:hAnsi="Times New Roman"/>
          <w:b/>
          <w:lang w:eastAsia="en-US"/>
        </w:rPr>
        <w:t xml:space="preserve">361304, КБР, с. Кахун, школьный блок ул. Кирова, 140              </w:t>
      </w:r>
      <w:r>
        <w:rPr>
          <w:rFonts w:ascii="Times New Roman" w:eastAsia="Calibri" w:hAnsi="Times New Roman"/>
          <w:b/>
          <w:lang w:eastAsia="en-US"/>
        </w:rPr>
        <w:t xml:space="preserve">                          </w:t>
      </w:r>
      <w:r w:rsidRPr="00B72AFB">
        <w:rPr>
          <w:rFonts w:ascii="Times New Roman" w:eastAsia="Calibri" w:hAnsi="Times New Roman"/>
          <w:b/>
          <w:lang w:eastAsia="en-US"/>
        </w:rPr>
        <w:t>(86635) 70-2-44</w:t>
      </w:r>
    </w:p>
    <w:p w:rsidR="00EA3B08" w:rsidRPr="00B72AFB" w:rsidRDefault="00EA3B08" w:rsidP="00EA3B08">
      <w:pPr>
        <w:pBdr>
          <w:top w:val="thinThickSmallGap" w:sz="24" w:space="1" w:color="auto"/>
        </w:pBdr>
        <w:spacing w:after="0" w:line="240" w:lineRule="auto"/>
        <w:jc w:val="center"/>
        <w:rPr>
          <w:rFonts w:ascii="Times New Roman" w:eastAsia="Calibri" w:hAnsi="Times New Roman"/>
          <w:b/>
          <w:lang w:eastAsia="en-US"/>
        </w:rPr>
      </w:pPr>
      <w:r w:rsidRPr="00B72AFB">
        <w:rPr>
          <w:rFonts w:ascii="Times New Roman" w:eastAsia="Calibri" w:hAnsi="Times New Roman"/>
          <w:b/>
          <w:lang w:eastAsia="en-US"/>
        </w:rPr>
        <w:t>дошкольный блок ул. Кирова, 133</w:t>
      </w:r>
      <w:r w:rsidRPr="00B72AFB">
        <w:rPr>
          <w:rFonts w:ascii="Times New Roman" w:eastAsia="Calibri" w:hAnsi="Times New Roman"/>
          <w:b/>
          <w:lang w:eastAsia="en-US"/>
        </w:rPr>
        <w:tab/>
      </w:r>
      <w:r w:rsidRPr="00B72AFB">
        <w:rPr>
          <w:rFonts w:ascii="Times New Roman" w:eastAsia="Calibri" w:hAnsi="Times New Roman"/>
          <w:b/>
          <w:lang w:eastAsia="en-US"/>
        </w:rPr>
        <w:tab/>
      </w:r>
      <w:r w:rsidRPr="00B72AFB">
        <w:rPr>
          <w:rFonts w:ascii="Times New Roman" w:eastAsia="Calibri" w:hAnsi="Times New Roman"/>
          <w:b/>
          <w:lang w:eastAsia="en-US"/>
        </w:rPr>
        <w:tab/>
      </w:r>
      <w:r w:rsidRPr="00B72AFB">
        <w:rPr>
          <w:rFonts w:ascii="Times New Roman" w:eastAsia="Calibri" w:hAnsi="Times New Roman"/>
          <w:b/>
          <w:lang w:eastAsia="en-US"/>
        </w:rPr>
        <w:tab/>
      </w:r>
      <w:r w:rsidRPr="00B72AFB">
        <w:rPr>
          <w:rFonts w:ascii="Times New Roman" w:eastAsia="Calibri" w:hAnsi="Times New Roman"/>
          <w:b/>
          <w:lang w:eastAsia="en-US"/>
        </w:rPr>
        <w:tab/>
        <w:t xml:space="preserve">                      </w:t>
      </w:r>
      <w:r>
        <w:rPr>
          <w:rFonts w:ascii="Times New Roman" w:eastAsia="Calibri" w:hAnsi="Times New Roman"/>
          <w:b/>
          <w:lang w:eastAsia="en-US"/>
        </w:rPr>
        <w:t xml:space="preserve"> </w:t>
      </w:r>
      <w:r w:rsidRPr="00B72AFB">
        <w:rPr>
          <w:rFonts w:ascii="Times New Roman" w:eastAsia="Calibri" w:hAnsi="Times New Roman"/>
          <w:b/>
          <w:lang w:eastAsia="en-US"/>
        </w:rPr>
        <w:t>(86635) 70-3-98</w:t>
      </w:r>
    </w:p>
    <w:p w:rsidR="00EA3B08" w:rsidRPr="00B72AFB" w:rsidRDefault="00EA3B08" w:rsidP="00EA3B08">
      <w:pPr>
        <w:spacing w:after="167" w:line="240" w:lineRule="auto"/>
        <w:jc w:val="center"/>
        <w:rPr>
          <w:rFonts w:ascii="Arial" w:hAnsi="Arial" w:cs="Arial"/>
          <w:b/>
          <w:bCs/>
          <w:color w:val="222222"/>
          <w:sz w:val="23"/>
        </w:rPr>
      </w:pPr>
    </w:p>
    <w:p w:rsidR="00EA3B08" w:rsidRDefault="00EA3B08" w:rsidP="00EA3B08">
      <w:pPr>
        <w:spacing w:before="100" w:beforeAutospacing="1" w:after="100" w:afterAutospacing="1" w:line="240" w:lineRule="auto"/>
        <w:jc w:val="center"/>
        <w:rPr>
          <w:rFonts w:ascii="Times New Roman" w:hAnsi="Times New Roman"/>
          <w:b/>
          <w:bCs/>
          <w:sz w:val="24"/>
          <w:szCs w:val="24"/>
        </w:rPr>
      </w:pPr>
      <w:r w:rsidRPr="002813DA">
        <w:rPr>
          <w:rFonts w:ascii="Times New Roman" w:hAnsi="Times New Roman"/>
          <w:b/>
          <w:bCs/>
          <w:sz w:val="24"/>
          <w:szCs w:val="24"/>
        </w:rPr>
        <w:t>ПРИКАЗ</w:t>
      </w:r>
    </w:p>
    <w:p w:rsidR="00EA3B08" w:rsidRPr="00EA3B08" w:rsidRDefault="00EA3B08" w:rsidP="00EA3B08">
      <w:pPr>
        <w:rPr>
          <w:rFonts w:ascii="Times New Roman" w:hAnsi="Times New Roman"/>
          <w:sz w:val="24"/>
          <w:szCs w:val="24"/>
        </w:rPr>
      </w:pPr>
      <w:r w:rsidRPr="00EA3B08">
        <w:rPr>
          <w:rFonts w:ascii="Times New Roman" w:hAnsi="Times New Roman"/>
          <w:sz w:val="24"/>
          <w:szCs w:val="24"/>
        </w:rPr>
        <w:t xml:space="preserve">05.03.2022г.      </w:t>
      </w:r>
      <w:r>
        <w:rPr>
          <w:rFonts w:ascii="Times New Roman" w:hAnsi="Times New Roman"/>
          <w:sz w:val="24"/>
          <w:szCs w:val="24"/>
        </w:rPr>
        <w:t xml:space="preserve">                                                                                                                </w:t>
      </w:r>
      <w:r w:rsidRPr="00EA3B08">
        <w:rPr>
          <w:rFonts w:ascii="Times New Roman" w:hAnsi="Times New Roman"/>
          <w:sz w:val="24"/>
          <w:szCs w:val="24"/>
        </w:rPr>
        <w:t xml:space="preserve"> № 14/3</w:t>
      </w:r>
    </w:p>
    <w:p w:rsidR="00CE4364" w:rsidRPr="00EA3B08" w:rsidRDefault="00EA3B08">
      <w:pPr>
        <w:rPr>
          <w:rFonts w:ascii="Times New Roman" w:hAnsi="Times New Roman"/>
          <w:sz w:val="24"/>
          <w:szCs w:val="24"/>
        </w:rPr>
      </w:pPr>
      <w:r w:rsidRPr="00EA3B08">
        <w:rPr>
          <w:rFonts w:ascii="Times New Roman" w:hAnsi="Times New Roman"/>
          <w:sz w:val="24"/>
          <w:szCs w:val="24"/>
        </w:rPr>
        <w:t xml:space="preserve">                                                                                                                               </w:t>
      </w:r>
    </w:p>
    <w:p w:rsidR="00EA3B08" w:rsidRDefault="00EA3B08" w:rsidP="00EA3B08">
      <w:pPr>
        <w:widowControl w:val="0"/>
        <w:autoSpaceDE w:val="0"/>
        <w:autoSpaceDN w:val="0"/>
        <w:spacing w:before="62" w:after="0" w:line="240" w:lineRule="auto"/>
        <w:jc w:val="center"/>
        <w:rPr>
          <w:rFonts w:ascii="Times New Roman" w:hAnsi="Times New Roman"/>
          <w:spacing w:val="-1"/>
          <w:sz w:val="28"/>
          <w:szCs w:val="28"/>
          <w:lang w:eastAsia="en-US"/>
        </w:rPr>
      </w:pPr>
      <w:r w:rsidRPr="00EA3B08">
        <w:rPr>
          <w:rFonts w:ascii="Times New Roman" w:hAnsi="Times New Roman"/>
          <w:sz w:val="28"/>
          <w:szCs w:val="28"/>
        </w:rPr>
        <w:t xml:space="preserve">«Об утверждении  </w:t>
      </w:r>
      <w:r w:rsidRPr="00EA3B08">
        <w:rPr>
          <w:rFonts w:ascii="Times New Roman" w:hAnsi="Times New Roman"/>
          <w:sz w:val="28"/>
          <w:szCs w:val="28"/>
          <w:lang w:eastAsia="en-US"/>
        </w:rPr>
        <w:t>Дорожной</w:t>
      </w:r>
      <w:r w:rsidRPr="00EA3B08">
        <w:rPr>
          <w:rFonts w:ascii="Times New Roman" w:hAnsi="Times New Roman"/>
          <w:spacing w:val="-3"/>
          <w:sz w:val="28"/>
          <w:szCs w:val="28"/>
          <w:lang w:eastAsia="en-US"/>
        </w:rPr>
        <w:t xml:space="preserve"> </w:t>
      </w:r>
      <w:r w:rsidRPr="00EA3B08">
        <w:rPr>
          <w:rFonts w:ascii="Times New Roman" w:hAnsi="Times New Roman"/>
          <w:sz w:val="28"/>
          <w:szCs w:val="28"/>
          <w:lang w:eastAsia="en-US"/>
        </w:rPr>
        <w:t>карты реализации</w:t>
      </w:r>
      <w:r w:rsidRPr="00EA3B08">
        <w:rPr>
          <w:rFonts w:ascii="Times New Roman" w:hAnsi="Times New Roman"/>
          <w:spacing w:val="-1"/>
          <w:sz w:val="28"/>
          <w:szCs w:val="28"/>
          <w:lang w:eastAsia="en-US"/>
        </w:rPr>
        <w:t xml:space="preserve"> </w:t>
      </w:r>
    </w:p>
    <w:p w:rsidR="00EA3B08" w:rsidRDefault="00EA3B08" w:rsidP="00EA3B08">
      <w:pPr>
        <w:widowControl w:val="0"/>
        <w:autoSpaceDE w:val="0"/>
        <w:autoSpaceDN w:val="0"/>
        <w:spacing w:before="62" w:after="0" w:line="240" w:lineRule="auto"/>
        <w:jc w:val="center"/>
        <w:rPr>
          <w:rFonts w:ascii="Times New Roman" w:hAnsi="Times New Roman"/>
          <w:spacing w:val="1"/>
          <w:sz w:val="28"/>
          <w:szCs w:val="28"/>
          <w:lang w:eastAsia="en-US"/>
        </w:rPr>
      </w:pPr>
      <w:r w:rsidRPr="00EA3B08">
        <w:rPr>
          <w:rFonts w:ascii="Times New Roman" w:hAnsi="Times New Roman"/>
          <w:sz w:val="28"/>
          <w:szCs w:val="28"/>
          <w:lang w:eastAsia="en-US"/>
        </w:rPr>
        <w:t>Программ</w:t>
      </w:r>
      <w:r w:rsidRPr="00EA3B08">
        <w:rPr>
          <w:rFonts w:ascii="Times New Roman" w:hAnsi="Times New Roman"/>
          <w:spacing w:val="-1"/>
          <w:sz w:val="28"/>
          <w:szCs w:val="28"/>
          <w:lang w:eastAsia="en-US"/>
        </w:rPr>
        <w:t xml:space="preserve"> </w:t>
      </w:r>
      <w:r w:rsidRPr="00EA3B08">
        <w:rPr>
          <w:rFonts w:ascii="Times New Roman" w:hAnsi="Times New Roman"/>
          <w:sz w:val="28"/>
          <w:szCs w:val="28"/>
          <w:lang w:eastAsia="en-US"/>
        </w:rPr>
        <w:t>антирисковых</w:t>
      </w:r>
      <w:r w:rsidRPr="00EA3B08">
        <w:rPr>
          <w:rFonts w:ascii="Times New Roman" w:hAnsi="Times New Roman"/>
          <w:spacing w:val="-7"/>
          <w:sz w:val="28"/>
          <w:szCs w:val="28"/>
          <w:lang w:eastAsia="en-US"/>
        </w:rPr>
        <w:t xml:space="preserve"> </w:t>
      </w:r>
      <w:r w:rsidRPr="00EA3B08">
        <w:rPr>
          <w:rFonts w:ascii="Times New Roman" w:hAnsi="Times New Roman"/>
          <w:sz w:val="28"/>
          <w:szCs w:val="28"/>
          <w:lang w:eastAsia="en-US"/>
        </w:rPr>
        <w:t>мер</w:t>
      </w:r>
    </w:p>
    <w:p w:rsidR="00EA3B08" w:rsidRDefault="00EA3B08" w:rsidP="00EA3B08">
      <w:pPr>
        <w:widowControl w:val="0"/>
        <w:autoSpaceDE w:val="0"/>
        <w:autoSpaceDN w:val="0"/>
        <w:spacing w:before="62" w:after="0" w:line="240" w:lineRule="auto"/>
        <w:jc w:val="center"/>
        <w:rPr>
          <w:rFonts w:ascii="Times New Roman" w:hAnsi="Times New Roman"/>
          <w:spacing w:val="1"/>
          <w:sz w:val="28"/>
          <w:szCs w:val="28"/>
          <w:lang w:eastAsia="en-US"/>
        </w:rPr>
      </w:pPr>
      <w:r w:rsidRPr="00EA3B08">
        <w:rPr>
          <w:rFonts w:ascii="Times New Roman" w:hAnsi="Times New Roman"/>
          <w:spacing w:val="1"/>
          <w:sz w:val="28"/>
          <w:szCs w:val="28"/>
          <w:lang w:eastAsia="en-US"/>
        </w:rPr>
        <w:t>в МКОУ СОШ № 1 с.п. Кахун</w:t>
      </w:r>
      <w:r>
        <w:rPr>
          <w:rFonts w:ascii="Times New Roman" w:hAnsi="Times New Roman"/>
          <w:spacing w:val="1"/>
          <w:sz w:val="28"/>
          <w:szCs w:val="28"/>
          <w:lang w:eastAsia="en-US"/>
        </w:rPr>
        <w:t xml:space="preserve"> </w:t>
      </w:r>
      <w:r w:rsidRPr="00EA3B08">
        <w:rPr>
          <w:rFonts w:ascii="Times New Roman" w:hAnsi="Times New Roman"/>
          <w:spacing w:val="1"/>
          <w:sz w:val="28"/>
          <w:szCs w:val="28"/>
          <w:lang w:eastAsia="en-US"/>
        </w:rPr>
        <w:t xml:space="preserve"> </w:t>
      </w:r>
    </w:p>
    <w:p w:rsidR="00EA3B08" w:rsidRDefault="00EA3B08" w:rsidP="00EA3B08">
      <w:pPr>
        <w:widowControl w:val="0"/>
        <w:autoSpaceDE w:val="0"/>
        <w:autoSpaceDN w:val="0"/>
        <w:spacing w:before="62" w:after="0" w:line="240" w:lineRule="auto"/>
        <w:jc w:val="center"/>
        <w:rPr>
          <w:rFonts w:ascii="Times New Roman" w:hAnsi="Times New Roman"/>
          <w:spacing w:val="1"/>
          <w:sz w:val="28"/>
          <w:szCs w:val="28"/>
          <w:lang w:eastAsia="en-US"/>
        </w:rPr>
      </w:pPr>
      <w:r w:rsidRPr="00EA3B08">
        <w:rPr>
          <w:rFonts w:ascii="Times New Roman" w:hAnsi="Times New Roman"/>
          <w:spacing w:val="1"/>
          <w:sz w:val="28"/>
          <w:szCs w:val="28"/>
          <w:lang w:eastAsia="en-US"/>
        </w:rPr>
        <w:t>Урванского муниципального района КБР в 2022г.»</w:t>
      </w:r>
    </w:p>
    <w:p w:rsidR="002E5046" w:rsidRDefault="002E5046" w:rsidP="00EA3B08">
      <w:pPr>
        <w:widowControl w:val="0"/>
        <w:autoSpaceDE w:val="0"/>
        <w:autoSpaceDN w:val="0"/>
        <w:spacing w:before="62" w:after="0" w:line="240" w:lineRule="auto"/>
        <w:jc w:val="center"/>
        <w:rPr>
          <w:rFonts w:ascii="Times New Roman" w:hAnsi="Times New Roman"/>
          <w:spacing w:val="1"/>
          <w:sz w:val="28"/>
          <w:szCs w:val="28"/>
          <w:lang w:eastAsia="en-US"/>
        </w:rPr>
      </w:pPr>
    </w:p>
    <w:p w:rsidR="002E5046" w:rsidRDefault="002E5046" w:rsidP="002E5046">
      <w:pPr>
        <w:pStyle w:val="1"/>
        <w:spacing w:after="280"/>
        <w:ind w:firstLine="0"/>
        <w:jc w:val="both"/>
        <w:rPr>
          <w:color w:val="000000"/>
          <w:lang w:eastAsia="ru-RU" w:bidi="ru-RU"/>
        </w:rPr>
      </w:pPr>
      <w:r w:rsidRPr="005A66DF">
        <w:rPr>
          <w:color w:val="000000"/>
          <w:lang w:eastAsia="ru-RU" w:bidi="ru-RU"/>
        </w:rPr>
        <w:t>В целях реализации проекта «Организация методической поддержки не менее 250 выявленным общеобразовательным организациям, имеющим низкие образовательные результаты обучающихся, не менее чем из 20 субъектов Российской Федерации» федерального проекта «Современная школа» национального проекта «Образование» (далее - проект) и повышения качества образования в общеобразовательных организациях, в соответствии с письмом ФГБУ «Федеральный институт оценки качества образования» от 22.11.2021 г. № 02-21/683 о реализации проекта адресной методической помощи «500+» в 2022 году, приказа Минпросвещения КБР от 24.01.2022г. «О реализации проекта «Организация методической поддержки не менее 250 выявленным общеобразовательным организациям, имеющим низкие образовательные результаты обучающихся, не менее чем из 20 субъектов Российской Федерации» федерального проекта «Современная школа» национального проекта «Образование» в Кабардино- Балкарской Республике в 2022г.</w:t>
      </w:r>
    </w:p>
    <w:p w:rsidR="002E5046" w:rsidRDefault="002E5046" w:rsidP="002E5046">
      <w:pPr>
        <w:pStyle w:val="1"/>
        <w:spacing w:after="280"/>
        <w:ind w:firstLine="0"/>
        <w:jc w:val="both"/>
        <w:rPr>
          <w:color w:val="000000"/>
          <w:lang w:eastAsia="ru-RU" w:bidi="ru-RU"/>
        </w:rPr>
      </w:pPr>
      <w:r>
        <w:rPr>
          <w:color w:val="000000"/>
          <w:lang w:eastAsia="ru-RU" w:bidi="ru-RU"/>
        </w:rPr>
        <w:t>Приказываю:</w:t>
      </w:r>
    </w:p>
    <w:p w:rsidR="002E5046" w:rsidRDefault="002E5046" w:rsidP="004C3FD6">
      <w:pPr>
        <w:pStyle w:val="1"/>
        <w:spacing w:after="280"/>
        <w:ind w:left="720" w:firstLine="0"/>
        <w:jc w:val="both"/>
        <w:rPr>
          <w:color w:val="000000"/>
          <w:lang w:eastAsia="ru-RU" w:bidi="ru-RU"/>
        </w:rPr>
      </w:pPr>
      <w:r>
        <w:rPr>
          <w:color w:val="000000"/>
          <w:lang w:eastAsia="ru-RU" w:bidi="ru-RU"/>
        </w:rPr>
        <w:t>Утвердить:</w:t>
      </w:r>
    </w:p>
    <w:p w:rsidR="002E5046" w:rsidRDefault="002E5046" w:rsidP="002E5046">
      <w:pPr>
        <w:pStyle w:val="1"/>
        <w:spacing w:after="280"/>
        <w:ind w:left="720"/>
        <w:jc w:val="both"/>
        <w:rPr>
          <w:color w:val="000000"/>
          <w:lang w:bidi="ru-RU"/>
        </w:rPr>
      </w:pPr>
      <w:r>
        <w:rPr>
          <w:color w:val="000000"/>
          <w:lang w:eastAsia="ru-RU" w:bidi="ru-RU"/>
        </w:rPr>
        <w:t xml:space="preserve">- Программы антикризисных мер «Высокая доля обучающихся с рисками учебной неуспешности» и </w:t>
      </w:r>
      <w:r w:rsidRPr="002E5046">
        <w:rPr>
          <w:color w:val="000000"/>
          <w:lang w:bidi="ru-RU"/>
        </w:rPr>
        <w:t>«Низкий у</w:t>
      </w:r>
      <w:r>
        <w:rPr>
          <w:color w:val="000000"/>
          <w:lang w:bidi="ru-RU"/>
        </w:rPr>
        <w:t>ровень вовлеченности родителей»;</w:t>
      </w:r>
    </w:p>
    <w:p w:rsidR="002E5046" w:rsidRDefault="002E5046" w:rsidP="002E5046">
      <w:pPr>
        <w:pStyle w:val="1"/>
        <w:spacing w:after="280"/>
        <w:ind w:left="720"/>
        <w:jc w:val="both"/>
        <w:rPr>
          <w:color w:val="000000"/>
          <w:lang w:bidi="ru-RU"/>
        </w:rPr>
      </w:pPr>
      <w:r>
        <w:rPr>
          <w:color w:val="000000"/>
          <w:lang w:bidi="ru-RU"/>
        </w:rPr>
        <w:lastRenderedPageBreak/>
        <w:t xml:space="preserve">- план мероприятий (дорожную карту) по реализации </w:t>
      </w:r>
      <w:r>
        <w:rPr>
          <w:color w:val="000000"/>
          <w:lang w:eastAsia="ru-RU" w:bidi="ru-RU"/>
        </w:rPr>
        <w:t xml:space="preserve">Программ антикризисных мер «Высокая доля обучающихся с рисками учебной неуспешности» и </w:t>
      </w:r>
      <w:r w:rsidRPr="002E5046">
        <w:rPr>
          <w:color w:val="000000"/>
          <w:lang w:bidi="ru-RU"/>
        </w:rPr>
        <w:t>«Низкий у</w:t>
      </w:r>
      <w:r>
        <w:rPr>
          <w:color w:val="000000"/>
          <w:lang w:bidi="ru-RU"/>
        </w:rPr>
        <w:t>ровень вовлеченности родителей»;</w:t>
      </w:r>
    </w:p>
    <w:p w:rsidR="002E5046" w:rsidRDefault="004C3FD6" w:rsidP="002E5046">
      <w:pPr>
        <w:pStyle w:val="1"/>
        <w:spacing w:after="280"/>
        <w:ind w:left="720"/>
        <w:jc w:val="both"/>
        <w:rPr>
          <w:color w:val="000000"/>
          <w:lang w:bidi="ru-RU"/>
        </w:rPr>
      </w:pPr>
      <w:r>
        <w:rPr>
          <w:color w:val="000000"/>
          <w:lang w:bidi="ru-RU"/>
        </w:rPr>
        <w:t>- назначить ответственным за реализацию Программ антикризисных мер заместителя директора по УВР Мокову З.А.</w:t>
      </w:r>
    </w:p>
    <w:p w:rsidR="004C3FD6" w:rsidRDefault="004C3FD6" w:rsidP="002E5046">
      <w:pPr>
        <w:pStyle w:val="1"/>
        <w:spacing w:after="280"/>
        <w:ind w:left="720"/>
        <w:jc w:val="both"/>
        <w:rPr>
          <w:color w:val="000000"/>
          <w:lang w:bidi="ru-RU"/>
        </w:rPr>
      </w:pPr>
      <w:r>
        <w:rPr>
          <w:color w:val="000000"/>
          <w:lang w:bidi="ru-RU"/>
        </w:rPr>
        <w:t>Контроль за исполнением настоящего приказа оставляю за собой.</w:t>
      </w:r>
    </w:p>
    <w:p w:rsidR="004C3FD6" w:rsidRDefault="004C3FD6" w:rsidP="002E5046">
      <w:pPr>
        <w:pStyle w:val="1"/>
        <w:spacing w:after="280"/>
        <w:ind w:left="720"/>
        <w:jc w:val="both"/>
        <w:rPr>
          <w:color w:val="000000"/>
          <w:lang w:bidi="ru-RU"/>
        </w:rPr>
      </w:pPr>
    </w:p>
    <w:p w:rsidR="004C3FD6" w:rsidRDefault="004C3FD6" w:rsidP="002E5046">
      <w:pPr>
        <w:pStyle w:val="1"/>
        <w:spacing w:after="280"/>
        <w:ind w:left="720"/>
        <w:jc w:val="both"/>
        <w:rPr>
          <w:color w:val="000000"/>
          <w:lang w:bidi="ru-RU"/>
        </w:rPr>
      </w:pPr>
    </w:p>
    <w:p w:rsidR="004C3FD6" w:rsidRDefault="004C3FD6" w:rsidP="002E5046">
      <w:pPr>
        <w:pStyle w:val="1"/>
        <w:spacing w:after="280"/>
        <w:ind w:left="720"/>
        <w:jc w:val="both"/>
        <w:rPr>
          <w:color w:val="000000"/>
          <w:lang w:bidi="ru-RU"/>
        </w:rPr>
      </w:pPr>
    </w:p>
    <w:p w:rsidR="004C3FD6" w:rsidRDefault="004C3FD6" w:rsidP="002E5046">
      <w:pPr>
        <w:pStyle w:val="1"/>
        <w:spacing w:after="280"/>
        <w:ind w:left="720"/>
        <w:jc w:val="both"/>
        <w:rPr>
          <w:color w:val="000000"/>
          <w:lang w:bidi="ru-RU"/>
        </w:rPr>
      </w:pPr>
    </w:p>
    <w:p w:rsidR="004C3FD6" w:rsidRDefault="004C3FD6" w:rsidP="002E5046">
      <w:pPr>
        <w:pStyle w:val="1"/>
        <w:spacing w:after="280"/>
        <w:ind w:left="720"/>
        <w:jc w:val="both"/>
        <w:rPr>
          <w:color w:val="000000"/>
          <w:lang w:bidi="ru-RU"/>
        </w:rPr>
      </w:pPr>
      <w:r>
        <w:rPr>
          <w:color w:val="000000"/>
          <w:lang w:bidi="ru-RU"/>
        </w:rPr>
        <w:t>Директор школы__________/Ф.М. Понежева/</w:t>
      </w:r>
    </w:p>
    <w:p w:rsidR="004C3FD6" w:rsidRDefault="004C3FD6" w:rsidP="002E5046">
      <w:pPr>
        <w:pStyle w:val="1"/>
        <w:spacing w:after="280"/>
        <w:ind w:left="720"/>
        <w:jc w:val="both"/>
        <w:rPr>
          <w:color w:val="000000"/>
          <w:lang w:bidi="ru-RU"/>
        </w:rPr>
      </w:pPr>
    </w:p>
    <w:p w:rsidR="004C3FD6" w:rsidRDefault="004C3FD6" w:rsidP="002E5046">
      <w:pPr>
        <w:pStyle w:val="1"/>
        <w:spacing w:after="280"/>
        <w:ind w:left="720"/>
        <w:jc w:val="both"/>
        <w:rPr>
          <w:color w:val="000000"/>
          <w:lang w:bidi="ru-RU"/>
        </w:rPr>
      </w:pPr>
      <w:r>
        <w:rPr>
          <w:color w:val="000000"/>
          <w:lang w:bidi="ru-RU"/>
        </w:rPr>
        <w:t>С приказом ознакомлена:</w:t>
      </w:r>
    </w:p>
    <w:p w:rsidR="004C3FD6" w:rsidRPr="002E5046" w:rsidRDefault="004C3FD6" w:rsidP="002E5046">
      <w:pPr>
        <w:pStyle w:val="1"/>
        <w:spacing w:after="280"/>
        <w:ind w:left="720"/>
        <w:jc w:val="both"/>
        <w:rPr>
          <w:color w:val="000000"/>
          <w:lang w:bidi="ru-RU"/>
        </w:rPr>
      </w:pPr>
      <w:r>
        <w:rPr>
          <w:color w:val="000000"/>
          <w:lang w:bidi="ru-RU"/>
        </w:rPr>
        <w:t>Заместитель директора по УВР _________/З.А. Мокова/</w:t>
      </w:r>
    </w:p>
    <w:p w:rsidR="002E5046" w:rsidRDefault="002E5046" w:rsidP="002E5046">
      <w:pPr>
        <w:pStyle w:val="1"/>
        <w:spacing w:after="280"/>
        <w:ind w:left="720" w:firstLine="0"/>
        <w:jc w:val="both"/>
        <w:rPr>
          <w:color w:val="000000"/>
          <w:lang w:eastAsia="ru-RU" w:bidi="ru-RU"/>
        </w:rPr>
      </w:pPr>
    </w:p>
    <w:p w:rsidR="002E5046" w:rsidRPr="00EA3B08" w:rsidRDefault="002E5046" w:rsidP="00EA3B08">
      <w:pPr>
        <w:widowControl w:val="0"/>
        <w:autoSpaceDE w:val="0"/>
        <w:autoSpaceDN w:val="0"/>
        <w:spacing w:before="62" w:after="0" w:line="240" w:lineRule="auto"/>
        <w:jc w:val="center"/>
        <w:rPr>
          <w:rFonts w:ascii="Times New Roman" w:hAnsi="Times New Roman"/>
          <w:spacing w:val="1"/>
          <w:sz w:val="28"/>
          <w:szCs w:val="28"/>
          <w:lang w:eastAsia="en-US"/>
        </w:rPr>
      </w:pPr>
    </w:p>
    <w:p w:rsidR="00EA3B08" w:rsidRDefault="00EA3B08" w:rsidP="00EA3B08"/>
    <w:sectPr w:rsidR="00EA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3BE8"/>
    <w:multiLevelType w:val="hybridMultilevel"/>
    <w:tmpl w:val="A7EA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DB"/>
    <w:rsid w:val="002E5046"/>
    <w:rsid w:val="004B0FDB"/>
    <w:rsid w:val="004C2A50"/>
    <w:rsid w:val="004C3FD6"/>
    <w:rsid w:val="007619F9"/>
    <w:rsid w:val="007F7380"/>
    <w:rsid w:val="00873F67"/>
    <w:rsid w:val="00CE4364"/>
    <w:rsid w:val="00E71626"/>
    <w:rsid w:val="00EA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5046"/>
    <w:rPr>
      <w:rFonts w:ascii="Times New Roman" w:eastAsia="Times New Roman" w:hAnsi="Times New Roman" w:cs="Times New Roman"/>
      <w:sz w:val="28"/>
      <w:szCs w:val="28"/>
    </w:rPr>
  </w:style>
  <w:style w:type="paragraph" w:customStyle="1" w:styleId="1">
    <w:name w:val="Основной текст1"/>
    <w:basedOn w:val="a"/>
    <w:link w:val="a3"/>
    <w:rsid w:val="002E5046"/>
    <w:pPr>
      <w:widowControl w:val="0"/>
      <w:spacing w:after="0" w:line="240" w:lineRule="auto"/>
      <w:ind w:firstLine="380"/>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5046"/>
    <w:rPr>
      <w:rFonts w:ascii="Times New Roman" w:eastAsia="Times New Roman" w:hAnsi="Times New Roman" w:cs="Times New Roman"/>
      <w:sz w:val="28"/>
      <w:szCs w:val="28"/>
    </w:rPr>
  </w:style>
  <w:style w:type="paragraph" w:customStyle="1" w:styleId="1">
    <w:name w:val="Основной текст1"/>
    <w:basedOn w:val="a"/>
    <w:link w:val="a3"/>
    <w:rsid w:val="002E5046"/>
    <w:pPr>
      <w:widowControl w:val="0"/>
      <w:spacing w:after="0" w:line="240" w:lineRule="auto"/>
      <w:ind w:firstLine="38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2022-05-24T09:24:00Z</dcterms:created>
  <dcterms:modified xsi:type="dcterms:W3CDTF">2022-05-24T09:24:00Z</dcterms:modified>
</cp:coreProperties>
</file>