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03" w:rsidRPr="00BD1847" w:rsidRDefault="00854F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D18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 по результатам проведения</w:t>
      </w:r>
      <w:r w:rsidRPr="00BD1847">
        <w:rPr>
          <w:lang w:val="ru-RU"/>
        </w:rPr>
        <w:br/>
      </w:r>
      <w:r w:rsidRPr="00BD18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Всероссийских проверочных работ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5D5503" w:rsidRPr="00BD1847" w:rsidRDefault="00854F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22.10.2022</w:t>
      </w:r>
    </w:p>
    <w:p w:rsidR="005D5503" w:rsidRDefault="00854F1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соответствии с приказом </w:t>
      </w:r>
      <w:r w:rsidR="00C06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году"», </w:t>
      </w:r>
      <w:r w:rsidR="00BD184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D1847"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письмом </w:t>
      </w:r>
      <w:proofErr w:type="spellStart"/>
      <w:r w:rsidR="00BD1847" w:rsidRPr="00BD1847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BD1847"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от 9</w:t>
      </w:r>
      <w:proofErr w:type="gramEnd"/>
      <w:r w:rsidR="00BD1847"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августа 2022 г. № 08-197 «О проведении ВПР осенью 2022 года»,  во исполнение приказа Министерства просвещения и науки КБР №22/737 от 7 сентября 2022 г.</w:t>
      </w:r>
      <w:r w:rsidR="00C064E3">
        <w:rPr>
          <w:lang w:val="ru-RU"/>
        </w:rPr>
        <w:t xml:space="preserve">, приказа РУО от </w:t>
      </w:r>
      <w:r w:rsidR="00C064E3" w:rsidRPr="00C064E3">
        <w:rPr>
          <w:rFonts w:hAnsi="Times New Roman" w:cs="Times New Roman"/>
          <w:color w:val="000000"/>
          <w:sz w:val="24"/>
          <w:szCs w:val="24"/>
          <w:lang w:val="ru-RU"/>
        </w:rPr>
        <w:t>«12» сентября 2022 г</w:t>
      </w:r>
      <w:r w:rsidR="00C064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064E3" w:rsidRPr="00C064E3">
        <w:rPr>
          <w:rFonts w:hAnsi="Times New Roman" w:cs="Times New Roman"/>
          <w:color w:val="000000"/>
          <w:sz w:val="24"/>
          <w:szCs w:val="24"/>
          <w:lang w:val="ru-RU"/>
        </w:rPr>
        <w:t xml:space="preserve"> №211 </w:t>
      </w:r>
      <w:r w:rsidR="00C064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C064E3" w:rsidRPr="00C064E3">
        <w:rPr>
          <w:rFonts w:hAnsi="Times New Roman" w:cs="Times New Roman"/>
          <w:color w:val="000000"/>
          <w:sz w:val="24"/>
          <w:szCs w:val="24"/>
          <w:lang w:val="ru-RU"/>
        </w:rPr>
        <w:t xml:space="preserve"> ОД</w:t>
      </w:r>
      <w:r w:rsidR="00C064E3">
        <w:rPr>
          <w:rFonts w:hAnsi="Times New Roman" w:cs="Times New Roman"/>
          <w:color w:val="000000"/>
          <w:sz w:val="24"/>
          <w:szCs w:val="24"/>
          <w:lang w:val="ru-RU"/>
        </w:rPr>
        <w:t xml:space="preserve"> в МКОУ СОШ № 1 </w:t>
      </w:r>
      <w:proofErr w:type="spellStart"/>
      <w:r w:rsidR="00C064E3">
        <w:rPr>
          <w:rFonts w:hAnsi="Times New Roman" w:cs="Times New Roman"/>
          <w:color w:val="000000"/>
          <w:sz w:val="24"/>
          <w:szCs w:val="24"/>
          <w:lang w:val="ru-RU"/>
        </w:rPr>
        <w:t>с.п</w:t>
      </w:r>
      <w:proofErr w:type="spellEnd"/>
      <w:r w:rsidR="00C064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C064E3">
        <w:rPr>
          <w:rFonts w:hAnsi="Times New Roman" w:cs="Times New Roman"/>
          <w:color w:val="000000"/>
          <w:sz w:val="24"/>
          <w:szCs w:val="24"/>
          <w:lang w:val="ru-RU"/>
        </w:rPr>
        <w:t>Кахун</w:t>
      </w:r>
      <w:proofErr w:type="spellEnd"/>
      <w:r w:rsidR="00C064E3">
        <w:rPr>
          <w:rFonts w:hAnsi="Times New Roman" w:cs="Times New Roman"/>
          <w:color w:val="000000"/>
          <w:sz w:val="24"/>
          <w:szCs w:val="24"/>
          <w:lang w:val="ru-RU"/>
        </w:rPr>
        <w:t xml:space="preserve"> были проведены ВПР. Результаты приведены в таблице 1.</w:t>
      </w:r>
    </w:p>
    <w:p w:rsidR="00C064E3" w:rsidRDefault="00C064E3" w:rsidP="00C064E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064E3" w:rsidRDefault="00C064E3" w:rsidP="00C064E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C064E3" w:rsidRPr="00C064E3" w:rsidRDefault="00C064E3" w:rsidP="00C064E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tbl>
      <w:tblPr>
        <w:tblStyle w:val="a3"/>
        <w:tblpPr w:leftFromText="180" w:rightFromText="180" w:vertAnchor="page" w:horzAnchor="margin" w:tblpXSpec="center" w:tblpY="2154"/>
        <w:tblW w:w="8755" w:type="dxa"/>
        <w:tblLayout w:type="fixed"/>
        <w:tblLook w:val="04A0" w:firstRow="1" w:lastRow="0" w:firstColumn="1" w:lastColumn="0" w:noHBand="0" w:noVBand="1"/>
      </w:tblPr>
      <w:tblGrid>
        <w:gridCol w:w="2376"/>
        <w:gridCol w:w="1877"/>
        <w:gridCol w:w="709"/>
        <w:gridCol w:w="425"/>
        <w:gridCol w:w="425"/>
        <w:gridCol w:w="567"/>
        <w:gridCol w:w="567"/>
        <w:gridCol w:w="817"/>
        <w:gridCol w:w="992"/>
      </w:tblGrid>
      <w:tr w:rsidR="00C064E3" w:rsidRPr="006A0D08" w:rsidTr="00854F1E">
        <w:trPr>
          <w:cantSplit/>
          <w:trHeight w:val="2265"/>
        </w:trPr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877" w:type="dxa"/>
          </w:tcPr>
          <w:p w:rsidR="00C064E3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709" w:type="dxa"/>
            <w:textDirection w:val="btLr"/>
          </w:tcPr>
          <w:p w:rsidR="00C064E3" w:rsidRPr="006A0D08" w:rsidRDefault="00C064E3" w:rsidP="00854F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Кол-во учеников, написавших ВПР</w:t>
            </w:r>
          </w:p>
        </w:tc>
        <w:tc>
          <w:tcPr>
            <w:tcW w:w="425" w:type="dxa"/>
            <w:textDirection w:val="btLr"/>
          </w:tcPr>
          <w:p w:rsidR="00C064E3" w:rsidRPr="006A0D08" w:rsidRDefault="00C064E3" w:rsidP="00854F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Количество «5»</w:t>
            </w:r>
          </w:p>
        </w:tc>
        <w:tc>
          <w:tcPr>
            <w:tcW w:w="425" w:type="dxa"/>
            <w:textDirection w:val="btLr"/>
          </w:tcPr>
          <w:p w:rsidR="00C064E3" w:rsidRPr="006A0D08" w:rsidRDefault="00C064E3" w:rsidP="00854F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Количество «4»</w:t>
            </w:r>
          </w:p>
        </w:tc>
        <w:tc>
          <w:tcPr>
            <w:tcW w:w="567" w:type="dxa"/>
            <w:textDirection w:val="btLr"/>
          </w:tcPr>
          <w:p w:rsidR="00C064E3" w:rsidRPr="006A0D08" w:rsidRDefault="00C064E3" w:rsidP="00854F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Количество «3»</w:t>
            </w:r>
          </w:p>
        </w:tc>
        <w:tc>
          <w:tcPr>
            <w:tcW w:w="567" w:type="dxa"/>
            <w:textDirection w:val="btLr"/>
          </w:tcPr>
          <w:p w:rsidR="00C064E3" w:rsidRPr="006A0D08" w:rsidRDefault="00C064E3" w:rsidP="00854F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Количество «2»</w:t>
            </w:r>
          </w:p>
        </w:tc>
        <w:tc>
          <w:tcPr>
            <w:tcW w:w="817" w:type="dxa"/>
            <w:textDirection w:val="btLr"/>
          </w:tcPr>
          <w:p w:rsidR="00C064E3" w:rsidRPr="006A0D08" w:rsidRDefault="00C064E3" w:rsidP="00854F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  <w:tc>
          <w:tcPr>
            <w:tcW w:w="992" w:type="dxa"/>
            <w:textDirection w:val="btLr"/>
          </w:tcPr>
          <w:p w:rsidR="00C064E3" w:rsidRPr="006A0D08" w:rsidRDefault="00C064E3" w:rsidP="00854F1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6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6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6 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(43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(27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(27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(27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(27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(43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(43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D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(15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(28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064E3" w:rsidRPr="006A0D08" w:rsidTr="00854F1E">
        <w:tc>
          <w:tcPr>
            <w:tcW w:w="2376" w:type="dxa"/>
          </w:tcPr>
          <w:p w:rsidR="00C064E3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7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(15 чел.)</w:t>
            </w:r>
          </w:p>
        </w:tc>
        <w:tc>
          <w:tcPr>
            <w:tcW w:w="709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064E3" w:rsidRPr="006A0D08" w:rsidRDefault="00C064E3" w:rsidP="0085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064E3" w:rsidRPr="006A0D08" w:rsidTr="00854F1E">
        <w:tc>
          <w:tcPr>
            <w:tcW w:w="6946" w:type="dxa"/>
            <w:gridSpan w:val="7"/>
          </w:tcPr>
          <w:p w:rsidR="00C064E3" w:rsidRPr="00820074" w:rsidRDefault="00C064E3" w:rsidP="00854F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По школе</w:t>
            </w:r>
          </w:p>
        </w:tc>
        <w:tc>
          <w:tcPr>
            <w:tcW w:w="817" w:type="dxa"/>
          </w:tcPr>
          <w:p w:rsidR="00C064E3" w:rsidRPr="00820074" w:rsidRDefault="00C064E3" w:rsidP="0085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074">
              <w:rPr>
                <w:rFonts w:ascii="Times New Roman" w:hAnsi="Times New Roman" w:cs="Times New Roman"/>
                <w:b/>
                <w:sz w:val="24"/>
                <w:szCs w:val="24"/>
              </w:rPr>
              <w:t>21,72</w:t>
            </w:r>
          </w:p>
        </w:tc>
        <w:tc>
          <w:tcPr>
            <w:tcW w:w="992" w:type="dxa"/>
          </w:tcPr>
          <w:p w:rsidR="00C064E3" w:rsidRPr="00820074" w:rsidRDefault="00C064E3" w:rsidP="00854F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07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</w:tbl>
    <w:p w:rsidR="00C064E3" w:rsidRPr="00A25FA2" w:rsidRDefault="00854F1E" w:rsidP="00854F1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25FA2">
        <w:rPr>
          <w:rFonts w:ascii="Times New Roman" w:hAnsi="Times New Roman" w:cs="Times New Roman"/>
          <w:sz w:val="24"/>
          <w:szCs w:val="24"/>
          <w:lang w:val="ru-RU"/>
        </w:rPr>
        <w:t>Таблица 1.</w:t>
      </w:r>
    </w:p>
    <w:p w:rsidR="00C064E3" w:rsidRPr="00BD1847" w:rsidRDefault="00C064E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5503" w:rsidRPr="00BD1847" w:rsidRDefault="00854F1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Сравнительный анализ выполнения ВПР-2021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и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</w:t>
      </w:r>
      <w:r w:rsidR="00CC668C">
        <w:rPr>
          <w:rFonts w:hAnsi="Times New Roman" w:cs="Times New Roman"/>
          <w:color w:val="000000"/>
          <w:sz w:val="24"/>
          <w:szCs w:val="24"/>
          <w:lang w:val="ru-RU"/>
        </w:rPr>
        <w:t xml:space="preserve">и математике </w:t>
      </w:r>
      <w:r w:rsidR="007548F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отрицательную динамику уровня </w:t>
      </w:r>
      <w:proofErr w:type="spellStart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обученности</w:t>
      </w:r>
      <w:proofErr w:type="spellEnd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6-х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 написания проверочной работы.</w:t>
      </w:r>
      <w:proofErr w:type="gramEnd"/>
    </w:p>
    <w:p w:rsidR="005D5503" w:rsidRPr="00BD1847" w:rsidRDefault="00854F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Общие выводы по результатам </w:t>
      </w:r>
      <w:proofErr w:type="gramStart"/>
      <w:r w:rsidRPr="00BD18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осенних</w:t>
      </w:r>
      <w:proofErr w:type="gramEnd"/>
      <w:r w:rsidRPr="00BD18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ВПР-2022</w:t>
      </w:r>
    </w:p>
    <w:p w:rsidR="005D5503" w:rsidRPr="00BD1847" w:rsidRDefault="007548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65</w:t>
      </w:r>
      <w:r w:rsidR="00854F1E"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="00854F1E"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54F1E" w:rsidRPr="00BD184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854F1E"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подтвердили своей отметки за</w:t>
      </w:r>
      <w:r w:rsidR="00854F1E">
        <w:rPr>
          <w:rFonts w:hAnsi="Times New Roman" w:cs="Times New Roman"/>
          <w:color w:val="000000"/>
          <w:sz w:val="24"/>
          <w:szCs w:val="24"/>
        </w:rPr>
        <w:t> </w:t>
      </w:r>
      <w:r w:rsidR="00854F1E" w:rsidRPr="00BD1847">
        <w:rPr>
          <w:rFonts w:hAnsi="Times New Roman" w:cs="Times New Roman"/>
          <w:color w:val="000000"/>
          <w:sz w:val="24"/>
          <w:szCs w:val="24"/>
          <w:lang w:val="ru-RU"/>
        </w:rPr>
        <w:t>2021/22</w:t>
      </w:r>
      <w:r w:rsidR="00854F1E">
        <w:rPr>
          <w:rFonts w:hAnsi="Times New Roman" w:cs="Times New Roman"/>
          <w:color w:val="000000"/>
          <w:sz w:val="24"/>
          <w:szCs w:val="24"/>
        </w:rPr>
        <w:t> </w:t>
      </w:r>
      <w:r w:rsidR="00854F1E" w:rsidRPr="00BD1847">
        <w:rPr>
          <w:rFonts w:hAnsi="Times New Roman" w:cs="Times New Roman"/>
          <w:color w:val="000000"/>
          <w:sz w:val="24"/>
          <w:szCs w:val="24"/>
          <w:lang w:val="ru-RU"/>
        </w:rPr>
        <w:t>учебный год. В основном произошло понижение оценки по сравнению с отметкой преподавателя. Самое значительное снижение обнаружено по русскому языку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математике</w:t>
      </w:r>
      <w:r w:rsidR="00854F1E"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в 5-х классах. Подтверждение зафиксировано по истории, биологии, обществознанию в 6-х, 7-х, 8-х, 9-х классах.</w:t>
      </w:r>
    </w:p>
    <w:p w:rsidR="005D5503" w:rsidRDefault="00854F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с прошлым годом показал серьезное снижение качества знаний по русскому языку и математике в 6–9-х классах.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Положительная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динамика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548F3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обществознанию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5503" w:rsidRPr="00BD1847" w:rsidRDefault="00854F1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по сравнению </w:t>
      </w:r>
      <w:proofErr w:type="gramStart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общероссийским</w:t>
      </w:r>
      <w:proofErr w:type="gramEnd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, региональным и районным показателям выявил серьезное отставание  по русскому языку, математике, иностранному языку.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D5503" w:rsidRPr="00BD1847" w:rsidRDefault="00854F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1. Обсудить результаты ВПР-2022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 № 2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25.10.2022.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Руководителям ШМО: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2.1. Провести содержательный анализ результатов ВПР по всем классам и составить подробный отчет по классам в 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24.10.2022.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2.2. Выявить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не освоенные учениками контролируемые элементы содержания (КЭС)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для отдельных классов и отдельных обучающихся по предметам.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2.3. Разработать методические рекомендации для следующего учебного года, чтобы устранить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выявленные пробелы в знаниях для учителей-предметников в срок до 01.11.2022.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2. Классным руководителям 5–8-х классов: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2.1. Довести до сведения родителей результаты ВПР в срок до 26.10.2022.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3. Учителям-предметникам: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3.1. Проанализировать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достижение высоких результатов и определить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причины низких результатов по предмету.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3.2. Скорректировать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 предмету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учебный год с учетом анализа результатов ВПР и выявленных проблемных тем.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3.3. Внедрить эффективные педагогические практики в процесс обучения.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3.4. При подготовке учащихся к написанию ВПР-2023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3.5.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знания в новой ситуации.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4. Учесть результаты ВПР-2022 для внесения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план функционирования ВСОКО на второе полугодие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5. Усилить </w:t>
      </w:r>
      <w:proofErr w:type="gramStart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качеством преподавания русского языка, математики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в 6–9-х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классах, по иностранному языку в 8-х классах.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6. Провести методический семинар по системе оценивания учебных действий обучающихся в срок до 02.11.2022.</w:t>
      </w:r>
    </w:p>
    <w:p w:rsidR="005D5503" w:rsidRPr="00BD1847" w:rsidRDefault="00854F1E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D1847">
        <w:rPr>
          <w:rFonts w:hAnsi="Times New Roman" w:cs="Times New Roman"/>
          <w:color w:val="000000"/>
          <w:sz w:val="24"/>
          <w:szCs w:val="24"/>
          <w:lang w:val="ru-RU"/>
        </w:rPr>
        <w:t>7. Организовать повышение квалификации учителей русского языка и математики с целью повышения качества преподавания предметов.</w:t>
      </w:r>
    </w:p>
    <w:p w:rsidR="005D5503" w:rsidRPr="00BD1847" w:rsidRDefault="005D5503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8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31"/>
        <w:gridCol w:w="156"/>
      </w:tblGrid>
      <w:tr w:rsidR="005D5503" w:rsidRPr="00A25FA2" w:rsidTr="00A25FA2">
        <w:tc>
          <w:tcPr>
            <w:tcW w:w="94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FA2" w:rsidRDefault="00A25FA2" w:rsidP="00A25F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5FA2" w:rsidRDefault="00A25FA2" w:rsidP="00A25F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5FA2" w:rsidRDefault="00A25FA2" w:rsidP="00A25F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5FA2" w:rsidRDefault="00A25FA2" w:rsidP="00A25F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25FA2" w:rsidRDefault="00A25FA2" w:rsidP="00A25F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D5503" w:rsidRPr="00BD1847" w:rsidRDefault="00854F1E" w:rsidP="00A25FA2">
            <w:pPr>
              <w:spacing w:before="0" w:beforeAutospacing="0" w:after="0" w:afterAutospacing="0"/>
              <w:rPr>
                <w:lang w:val="ru-RU"/>
              </w:rPr>
            </w:pPr>
            <w:r w:rsidRPr="00BD18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  <w:r w:rsidR="00A25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____________/</w:t>
            </w:r>
            <w:proofErr w:type="spellStart"/>
            <w:r w:rsidR="00A25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Мокова</w:t>
            </w:r>
            <w:proofErr w:type="spellEnd"/>
            <w:r w:rsidR="00A25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5503" w:rsidRPr="00A25FA2" w:rsidRDefault="005D5503" w:rsidP="00A25FA2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5D5503" w:rsidRDefault="005D5503" w:rsidP="00A25FA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sectPr w:rsidR="005D55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85A5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B5518"/>
    <w:rsid w:val="002D33B1"/>
    <w:rsid w:val="002D3591"/>
    <w:rsid w:val="003514A0"/>
    <w:rsid w:val="004F7E17"/>
    <w:rsid w:val="005A05CE"/>
    <w:rsid w:val="005D5503"/>
    <w:rsid w:val="00653AF6"/>
    <w:rsid w:val="007548F3"/>
    <w:rsid w:val="00854F1E"/>
    <w:rsid w:val="00A25FA2"/>
    <w:rsid w:val="00B73A5A"/>
    <w:rsid w:val="00BD1847"/>
    <w:rsid w:val="00C064E3"/>
    <w:rsid w:val="00CC668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64E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64E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dc:description>Подготовлено экспертами Актион-МЦФЭР</dc:description>
  <cp:lastModifiedBy>777</cp:lastModifiedBy>
  <cp:revision>2</cp:revision>
  <dcterms:created xsi:type="dcterms:W3CDTF">2022-10-30T12:36:00Z</dcterms:created>
  <dcterms:modified xsi:type="dcterms:W3CDTF">2022-10-30T12:36:00Z</dcterms:modified>
</cp:coreProperties>
</file>