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center" w:tblpY="-300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2979"/>
        <w:gridCol w:w="3262"/>
      </w:tblGrid>
      <w:tr w:rsidR="009E6AF1" w:rsidRPr="009E6AF1" w:rsidTr="009E6AF1">
        <w:trPr>
          <w:trHeight w:val="960"/>
        </w:trPr>
        <w:tc>
          <w:tcPr>
            <w:tcW w:w="3689" w:type="dxa"/>
            <w:hideMark/>
          </w:tcPr>
          <w:p w:rsidR="009E6AF1" w:rsidRPr="009E6AF1" w:rsidRDefault="009E6AF1" w:rsidP="009E6AF1">
            <w:pPr>
              <w:ind w:left="175" w:right="34"/>
              <w:jc w:val="center"/>
              <w:rPr>
                <w:rFonts w:eastAsia="Courier New"/>
                <w:b/>
                <w:color w:val="000000"/>
              </w:rPr>
            </w:pPr>
            <w:proofErr w:type="spellStart"/>
            <w:r w:rsidRPr="009E6AF1">
              <w:rPr>
                <w:rFonts w:eastAsia="Courier New"/>
                <w:b/>
                <w:color w:val="000000"/>
              </w:rPr>
              <w:t>Къэбэрдей-Балъкъэр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республикэм</w:t>
            </w:r>
            <w:proofErr w:type="spellEnd"/>
          </w:p>
          <w:p w:rsidR="009E6AF1" w:rsidRPr="009E6AF1" w:rsidRDefault="009E6AF1" w:rsidP="009E6AF1">
            <w:pPr>
              <w:ind w:left="175" w:right="34"/>
              <w:jc w:val="center"/>
              <w:rPr>
                <w:rFonts w:eastAsia="Courier New"/>
                <w:b/>
                <w:color w:val="000000"/>
              </w:rPr>
            </w:pPr>
            <w:proofErr w:type="spellStart"/>
            <w:r w:rsidRPr="009E6AF1">
              <w:rPr>
                <w:rFonts w:eastAsia="Courier New"/>
                <w:b/>
                <w:color w:val="000000"/>
              </w:rPr>
              <w:t>Аруан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куейм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и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щ</w:t>
            </w:r>
            <w:proofErr w:type="gramStart"/>
            <w:r w:rsidRPr="009E6AF1">
              <w:rPr>
                <w:rFonts w:eastAsia="Courier New"/>
                <w:b/>
                <w:color w:val="000000"/>
              </w:rPr>
              <w:t>I</w:t>
            </w:r>
            <w:proofErr w:type="gramEnd"/>
            <w:r w:rsidRPr="009E6AF1">
              <w:rPr>
                <w:rFonts w:eastAsia="Courier New"/>
                <w:b/>
                <w:color w:val="000000"/>
              </w:rPr>
              <w:t>ыпIэ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администрацэ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щIэныгъэмкIэ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муниципальнэ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кIэзонэ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IуэхущIапIэ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Къэхъун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къуажэм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и</w:t>
            </w:r>
          </w:p>
          <w:p w:rsidR="009E6AF1" w:rsidRPr="009E6AF1" w:rsidRDefault="009E6AF1" w:rsidP="009E6AF1">
            <w:pPr>
              <w:ind w:left="175" w:right="34"/>
              <w:jc w:val="center"/>
              <w:rPr>
                <w:rFonts w:eastAsia="Courier New"/>
                <w:b/>
                <w:color w:val="000000"/>
              </w:rPr>
            </w:pPr>
            <w:r w:rsidRPr="009E6AF1">
              <w:rPr>
                <w:rFonts w:eastAsia="Courier New"/>
                <w:b/>
                <w:color w:val="000000"/>
              </w:rPr>
              <w:t>«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Курыт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еджап</w:t>
            </w:r>
            <w:proofErr w:type="gramStart"/>
            <w:r w:rsidRPr="009E6AF1">
              <w:rPr>
                <w:rFonts w:eastAsia="Courier New"/>
                <w:b/>
                <w:color w:val="000000"/>
              </w:rPr>
              <w:t>I</w:t>
            </w:r>
            <w:proofErr w:type="gramEnd"/>
            <w:r w:rsidRPr="009E6AF1">
              <w:rPr>
                <w:rFonts w:eastAsia="Courier New"/>
                <w:b/>
                <w:color w:val="000000"/>
              </w:rPr>
              <w:t>э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№1»</w:t>
            </w:r>
          </w:p>
        </w:tc>
        <w:tc>
          <w:tcPr>
            <w:tcW w:w="2979" w:type="dxa"/>
            <w:hideMark/>
          </w:tcPr>
          <w:p w:rsidR="009E6AF1" w:rsidRPr="009E6AF1" w:rsidRDefault="009E6AF1" w:rsidP="009E6AF1">
            <w:pPr>
              <w:tabs>
                <w:tab w:val="left" w:pos="2302"/>
              </w:tabs>
              <w:ind w:left="884" w:right="176" w:hanging="850"/>
              <w:jc w:val="center"/>
              <w:rPr>
                <w:rFonts w:eastAsia="Courier New"/>
                <w:b/>
                <w:color w:val="000000"/>
              </w:rPr>
            </w:pPr>
            <w:r w:rsidRPr="009E6AF1">
              <w:rPr>
                <w:rFonts w:eastAsia="Calibri"/>
                <w:b/>
                <w:color w:val="000000"/>
              </w:rPr>
              <w:object w:dxaOrig="100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41.5pt" o:ole="" o:bordertopcolor="this" o:borderleftcolor="this" o:borderbottomcolor="this" o:borderrightcolor="this">
                  <v:imagedata r:id="rId8" o:title="" grayscale="t" bilevel="t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Msxml2.SAXXMLReader.5.0" ShapeID="_x0000_i1025" DrawAspect="Content" ObjectID="_1777229244" r:id="rId9"/>
              </w:object>
            </w:r>
          </w:p>
        </w:tc>
        <w:tc>
          <w:tcPr>
            <w:tcW w:w="3262" w:type="dxa"/>
            <w:hideMark/>
          </w:tcPr>
          <w:p w:rsidR="009E6AF1" w:rsidRPr="009E6AF1" w:rsidRDefault="009E6AF1" w:rsidP="009E6AF1">
            <w:pPr>
              <w:ind w:left="175" w:hanging="568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 xml:space="preserve">          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Къабарты-Малкъар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республиканы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Аруан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районуну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администрациясы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орта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билимберген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муниципал казна учреждения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с.п</w:t>
            </w:r>
            <w:proofErr w:type="gramStart"/>
            <w:r w:rsidRPr="009E6AF1">
              <w:rPr>
                <w:rFonts w:eastAsia="Courier New"/>
                <w:b/>
                <w:color w:val="000000"/>
              </w:rPr>
              <w:t>.К</w:t>
            </w:r>
            <w:proofErr w:type="gramEnd"/>
            <w:r w:rsidRPr="009E6AF1">
              <w:rPr>
                <w:rFonts w:eastAsia="Courier New"/>
                <w:b/>
                <w:color w:val="000000"/>
              </w:rPr>
              <w:t>ахунну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«Орта </w:t>
            </w:r>
            <w:proofErr w:type="spellStart"/>
            <w:r w:rsidRPr="009E6AF1">
              <w:rPr>
                <w:rFonts w:eastAsia="Courier New"/>
                <w:b/>
                <w:color w:val="000000"/>
              </w:rPr>
              <w:t>билим</w:t>
            </w:r>
            <w:proofErr w:type="spellEnd"/>
            <w:r w:rsidRPr="009E6AF1">
              <w:rPr>
                <w:rFonts w:eastAsia="Courier New"/>
                <w:b/>
                <w:color w:val="000000"/>
              </w:rPr>
              <w:t xml:space="preserve"> школу №1» Урван району КМР</w:t>
            </w:r>
          </w:p>
        </w:tc>
      </w:tr>
    </w:tbl>
    <w:p w:rsidR="009E6AF1" w:rsidRPr="009E6AF1" w:rsidRDefault="009E6AF1" w:rsidP="009E6AF1">
      <w:pPr>
        <w:autoSpaceDE/>
        <w:autoSpaceDN/>
        <w:jc w:val="center"/>
        <w:rPr>
          <w:rFonts w:eastAsia="Courier New"/>
          <w:b/>
          <w:color w:val="000000"/>
          <w:lang w:eastAsia="ru-RU"/>
        </w:rPr>
      </w:pPr>
      <w:r w:rsidRPr="009E6AF1">
        <w:rPr>
          <w:rFonts w:eastAsia="Courier New"/>
          <w:b/>
          <w:color w:val="000000"/>
          <w:lang w:eastAsia="ru-RU"/>
        </w:rPr>
        <w:t>Муниципальное казенное общеобразовательное учреждение</w:t>
      </w:r>
    </w:p>
    <w:p w:rsidR="009E6AF1" w:rsidRPr="009E6AF1" w:rsidRDefault="009E6AF1" w:rsidP="009E6AF1">
      <w:pPr>
        <w:autoSpaceDE/>
        <w:autoSpaceDN/>
        <w:jc w:val="center"/>
        <w:rPr>
          <w:rFonts w:eastAsia="Courier New"/>
          <w:b/>
          <w:color w:val="000000"/>
          <w:lang w:eastAsia="ru-RU"/>
        </w:rPr>
      </w:pPr>
      <w:r w:rsidRPr="009E6AF1">
        <w:rPr>
          <w:rFonts w:eastAsia="Courier New"/>
          <w:b/>
          <w:color w:val="000000"/>
          <w:lang w:eastAsia="ru-RU"/>
        </w:rPr>
        <w:t xml:space="preserve">«Средняя общеобразовательная школа №1»с.п. </w:t>
      </w:r>
      <w:proofErr w:type="spellStart"/>
      <w:r w:rsidRPr="009E6AF1">
        <w:rPr>
          <w:rFonts w:eastAsia="Courier New"/>
          <w:b/>
          <w:color w:val="000000"/>
          <w:lang w:eastAsia="ru-RU"/>
        </w:rPr>
        <w:t>Кахун</w:t>
      </w:r>
      <w:proofErr w:type="spellEnd"/>
    </w:p>
    <w:p w:rsidR="009E6AF1" w:rsidRPr="009E6AF1" w:rsidRDefault="009E6AF1" w:rsidP="009E6AF1">
      <w:pPr>
        <w:autoSpaceDE/>
        <w:autoSpaceDN/>
        <w:jc w:val="center"/>
        <w:rPr>
          <w:rFonts w:eastAsia="Courier New"/>
          <w:b/>
          <w:color w:val="000000"/>
          <w:lang w:eastAsia="ru-RU"/>
        </w:rPr>
      </w:pPr>
      <w:proofErr w:type="spellStart"/>
      <w:r w:rsidRPr="009E6AF1">
        <w:rPr>
          <w:rFonts w:eastAsia="Courier New"/>
          <w:b/>
          <w:color w:val="000000"/>
          <w:lang w:eastAsia="ru-RU"/>
        </w:rPr>
        <w:t>Урванского</w:t>
      </w:r>
      <w:proofErr w:type="spellEnd"/>
      <w:r w:rsidRPr="009E6AF1">
        <w:rPr>
          <w:rFonts w:eastAsia="Courier New"/>
          <w:b/>
          <w:color w:val="000000"/>
          <w:lang w:eastAsia="ru-RU"/>
        </w:rPr>
        <w:t xml:space="preserve"> муниципального района КБР</w:t>
      </w:r>
    </w:p>
    <w:p w:rsidR="009E6AF1" w:rsidRPr="009E6AF1" w:rsidRDefault="009E6AF1" w:rsidP="009E6AF1">
      <w:pPr>
        <w:widowControl/>
        <w:autoSpaceDE/>
        <w:autoSpaceDN/>
        <w:jc w:val="center"/>
        <w:rPr>
          <w:b/>
          <w:lang w:eastAsia="ru-RU"/>
        </w:rPr>
      </w:pPr>
    </w:p>
    <w:p w:rsidR="009E6AF1" w:rsidRPr="009E6AF1" w:rsidRDefault="009E6AF1" w:rsidP="009E6AF1">
      <w:pPr>
        <w:widowControl/>
        <w:pBdr>
          <w:top w:val="thinThickSmallGap" w:sz="24" w:space="1" w:color="auto"/>
        </w:pBdr>
        <w:autoSpaceDE/>
        <w:autoSpaceDN/>
        <w:jc w:val="center"/>
        <w:rPr>
          <w:b/>
          <w:sz w:val="20"/>
          <w:szCs w:val="20"/>
          <w:lang w:eastAsia="ru-RU"/>
        </w:rPr>
      </w:pPr>
      <w:r w:rsidRPr="009E6AF1">
        <w:rPr>
          <w:b/>
          <w:sz w:val="20"/>
          <w:szCs w:val="20"/>
          <w:lang w:eastAsia="ru-RU"/>
        </w:rPr>
        <w:t xml:space="preserve">361304, КБР, </w:t>
      </w:r>
      <w:proofErr w:type="spellStart"/>
      <w:r w:rsidRPr="009E6AF1">
        <w:rPr>
          <w:b/>
          <w:sz w:val="20"/>
          <w:szCs w:val="20"/>
          <w:lang w:eastAsia="ru-RU"/>
        </w:rPr>
        <w:t>с.п</w:t>
      </w:r>
      <w:proofErr w:type="spellEnd"/>
      <w:r w:rsidRPr="009E6AF1">
        <w:rPr>
          <w:b/>
          <w:sz w:val="20"/>
          <w:szCs w:val="20"/>
          <w:lang w:eastAsia="ru-RU"/>
        </w:rPr>
        <w:t xml:space="preserve">. </w:t>
      </w:r>
      <w:proofErr w:type="spellStart"/>
      <w:r w:rsidRPr="009E6AF1">
        <w:rPr>
          <w:b/>
          <w:sz w:val="20"/>
          <w:szCs w:val="20"/>
          <w:lang w:eastAsia="ru-RU"/>
        </w:rPr>
        <w:t>Кахун</w:t>
      </w:r>
      <w:proofErr w:type="spellEnd"/>
      <w:r w:rsidRPr="009E6AF1">
        <w:rPr>
          <w:b/>
          <w:sz w:val="20"/>
          <w:szCs w:val="20"/>
          <w:lang w:eastAsia="ru-RU"/>
        </w:rPr>
        <w:t>,  школьный блок  ул. Кирова 140                                                        (86635) 70-2-37</w:t>
      </w:r>
    </w:p>
    <w:p w:rsidR="009E6AF1" w:rsidRPr="009E6AF1" w:rsidRDefault="009E6AF1" w:rsidP="009E6AF1">
      <w:pPr>
        <w:widowControl/>
        <w:pBdr>
          <w:top w:val="thinThickSmallGap" w:sz="24" w:space="1" w:color="auto"/>
        </w:pBdr>
        <w:autoSpaceDE/>
        <w:autoSpaceDN/>
        <w:jc w:val="center"/>
        <w:rPr>
          <w:b/>
          <w:sz w:val="20"/>
          <w:szCs w:val="20"/>
          <w:lang w:eastAsia="ru-RU"/>
        </w:rPr>
      </w:pPr>
      <w:r w:rsidRPr="009E6AF1">
        <w:rPr>
          <w:b/>
          <w:sz w:val="20"/>
          <w:szCs w:val="20"/>
          <w:lang w:eastAsia="ru-RU"/>
        </w:rPr>
        <w:t>дошкольный блок  ул. Кирова 133                                                                                                 (86635) 70-3-98</w:t>
      </w:r>
    </w:p>
    <w:p w:rsidR="009E6AF1" w:rsidRPr="009E6AF1" w:rsidRDefault="009E6AF1" w:rsidP="009E6AF1">
      <w:pPr>
        <w:widowControl/>
        <w:pBdr>
          <w:top w:val="thinThickSmallGap" w:sz="24" w:space="1" w:color="auto"/>
        </w:pBdr>
        <w:autoSpaceDE/>
        <w:autoSpaceDN/>
        <w:jc w:val="center"/>
        <w:rPr>
          <w:b/>
          <w:lang w:eastAsia="ru-RU"/>
        </w:rPr>
      </w:pPr>
    </w:p>
    <w:p w:rsidR="009E6AF1" w:rsidRDefault="009E6AF1" w:rsidP="009E6AF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E6AF1" w:rsidRDefault="009E6AF1" w:rsidP="009E6AF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E6AF1" w:rsidRDefault="009E6AF1" w:rsidP="009E6AF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E6AF1" w:rsidRPr="009E6AF1" w:rsidRDefault="009E6AF1" w:rsidP="009E6AF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E6AF1">
        <w:rPr>
          <w:b/>
          <w:sz w:val="28"/>
          <w:szCs w:val="28"/>
          <w:lang w:eastAsia="ru-RU"/>
        </w:rPr>
        <w:t>ПРИКАЗ</w:t>
      </w:r>
    </w:p>
    <w:p w:rsidR="009E6AF1" w:rsidRPr="009E6AF1" w:rsidRDefault="009E6AF1" w:rsidP="009E6AF1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</w:t>
      </w:r>
      <w:r w:rsidRPr="009E6AF1">
        <w:rPr>
          <w:b/>
          <w:sz w:val="24"/>
          <w:szCs w:val="24"/>
          <w:lang w:eastAsia="ru-RU"/>
        </w:rPr>
        <w:t xml:space="preserve">от </w:t>
      </w:r>
      <w:r>
        <w:rPr>
          <w:b/>
          <w:sz w:val="24"/>
          <w:szCs w:val="24"/>
          <w:lang w:eastAsia="ru-RU"/>
        </w:rPr>
        <w:t>11</w:t>
      </w:r>
      <w:r w:rsidRPr="009E6AF1">
        <w:rPr>
          <w:b/>
          <w:sz w:val="24"/>
          <w:szCs w:val="24"/>
          <w:lang w:eastAsia="ru-RU"/>
        </w:rPr>
        <w:t xml:space="preserve">.03.2024г.            </w:t>
      </w:r>
      <w:r>
        <w:rPr>
          <w:b/>
          <w:sz w:val="24"/>
          <w:szCs w:val="24"/>
          <w:lang w:eastAsia="ru-RU"/>
        </w:rPr>
        <w:t xml:space="preserve"> </w:t>
      </w:r>
      <w:r w:rsidRPr="009E6AF1">
        <w:rPr>
          <w:b/>
          <w:sz w:val="24"/>
          <w:szCs w:val="24"/>
          <w:lang w:eastAsia="ru-RU"/>
        </w:rPr>
        <w:t xml:space="preserve">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                          </w:t>
      </w:r>
      <w:r w:rsidRPr="009E6AF1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lang w:eastAsia="ru-RU"/>
        </w:rPr>
        <w:t>35/1</w:t>
      </w:r>
      <w:r w:rsidRPr="009E6AF1">
        <w:rPr>
          <w:b/>
          <w:sz w:val="24"/>
          <w:szCs w:val="24"/>
          <w:lang w:eastAsia="ru-RU"/>
        </w:rPr>
        <w:t>-ОД</w:t>
      </w:r>
    </w:p>
    <w:p w:rsidR="009E6AF1" w:rsidRDefault="009E6AF1" w:rsidP="009E6AF1">
      <w:pPr>
        <w:pStyle w:val="a3"/>
        <w:tabs>
          <w:tab w:val="left" w:pos="9048"/>
        </w:tabs>
        <w:spacing w:before="10"/>
        <w:jc w:val="center"/>
        <w:rPr>
          <w:sz w:val="27"/>
        </w:rPr>
      </w:pPr>
    </w:p>
    <w:p w:rsidR="009E6AF1" w:rsidRDefault="009E6AF1" w:rsidP="00621B42">
      <w:pPr>
        <w:pStyle w:val="a3"/>
        <w:tabs>
          <w:tab w:val="left" w:pos="9048"/>
        </w:tabs>
        <w:spacing w:before="10"/>
        <w:rPr>
          <w:sz w:val="27"/>
        </w:rPr>
      </w:pPr>
    </w:p>
    <w:p w:rsidR="00621B42" w:rsidRDefault="00621B42" w:rsidP="009E6AF1">
      <w:pPr>
        <w:pStyle w:val="a3"/>
        <w:tabs>
          <w:tab w:val="left" w:pos="9048"/>
        </w:tabs>
        <w:spacing w:before="10"/>
      </w:pPr>
    </w:p>
    <w:p w:rsidR="000D4925" w:rsidRDefault="00A521BB" w:rsidP="009E6AF1">
      <w:pPr>
        <w:pStyle w:val="a3"/>
        <w:ind w:left="1082" w:right="782"/>
      </w:pPr>
      <w:r>
        <w:t>О распределении и закреплении оборудования,</w:t>
      </w:r>
      <w:r>
        <w:rPr>
          <w:spacing w:val="-67"/>
        </w:rPr>
        <w:t xml:space="preserve"> </w:t>
      </w:r>
      <w:r w:rsidR="009E6AF1">
        <w:rPr>
          <w:spacing w:val="-67"/>
        </w:rPr>
        <w:t>п</w:t>
      </w:r>
      <w:r>
        <w:t>оступившего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программе</w:t>
      </w:r>
      <w:r w:rsidR="009E6AF1">
        <w:t xml:space="preserve"> </w:t>
      </w:r>
      <w:r>
        <w:t>«Цифровая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среда»</w:t>
      </w:r>
    </w:p>
    <w:p w:rsidR="009E6AF1" w:rsidRDefault="00A521BB" w:rsidP="009E6AF1">
      <w:pPr>
        <w:pStyle w:val="a3"/>
        <w:ind w:left="1082" w:right="2341"/>
        <w:rPr>
          <w:spacing w:val="-67"/>
        </w:rPr>
      </w:pPr>
      <w:r>
        <w:t xml:space="preserve">по учебным кабинетам и </w:t>
      </w:r>
      <w:proofErr w:type="gramStart"/>
      <w:r>
        <w:t>закреплении</w:t>
      </w:r>
      <w:proofErr w:type="gramEnd"/>
      <w:r>
        <w:rPr>
          <w:spacing w:val="-67"/>
        </w:rPr>
        <w:t xml:space="preserve"> </w:t>
      </w:r>
      <w:r w:rsidR="009E6AF1">
        <w:rPr>
          <w:spacing w:val="-67"/>
        </w:rPr>
        <w:t xml:space="preserve"> </w:t>
      </w:r>
    </w:p>
    <w:p w:rsidR="000D4925" w:rsidRPr="009E6AF1" w:rsidRDefault="009E6AF1" w:rsidP="009E6AF1">
      <w:pPr>
        <w:pStyle w:val="a3"/>
        <w:ind w:left="1082" w:right="2341"/>
        <w:rPr>
          <w:spacing w:val="-67"/>
        </w:rPr>
      </w:pPr>
      <w:proofErr w:type="gramStart"/>
      <w:r>
        <w:rPr>
          <w:spacing w:val="-67"/>
        </w:rPr>
        <w:t xml:space="preserve">о </w:t>
      </w:r>
      <w:proofErr w:type="spellStart"/>
      <w:r w:rsidR="00A521BB">
        <w:t>тветственных</w:t>
      </w:r>
      <w:proofErr w:type="spellEnd"/>
      <w:proofErr w:type="gramEnd"/>
      <w:r w:rsidR="00A521BB">
        <w:rPr>
          <w:spacing w:val="9"/>
        </w:rPr>
        <w:t xml:space="preserve"> </w:t>
      </w:r>
      <w:r w:rsidR="00A521BB">
        <w:t>за</w:t>
      </w:r>
      <w:r w:rsidR="00A521BB">
        <w:rPr>
          <w:spacing w:val="9"/>
        </w:rPr>
        <w:t xml:space="preserve"> </w:t>
      </w:r>
      <w:r w:rsidR="00A521BB">
        <w:t>его</w:t>
      </w:r>
      <w:r w:rsidR="00A521BB">
        <w:rPr>
          <w:spacing w:val="10"/>
        </w:rPr>
        <w:t xml:space="preserve"> </w:t>
      </w:r>
      <w:r w:rsidR="00A521BB">
        <w:t>использование</w:t>
      </w:r>
      <w:r w:rsidR="00A521BB">
        <w:rPr>
          <w:spacing w:val="1"/>
        </w:rPr>
        <w:t xml:space="preserve"> </w:t>
      </w:r>
      <w:r w:rsidR="00A521BB">
        <w:t>и</w:t>
      </w:r>
      <w:r w:rsidR="00A521BB">
        <w:rPr>
          <w:spacing w:val="-1"/>
        </w:rPr>
        <w:t xml:space="preserve"> </w:t>
      </w:r>
      <w:r w:rsidR="00A521BB">
        <w:t>сохранность</w:t>
      </w:r>
    </w:p>
    <w:p w:rsidR="000D4925" w:rsidRDefault="000D4925">
      <w:pPr>
        <w:pStyle w:val="a3"/>
        <w:spacing w:before="1"/>
      </w:pPr>
    </w:p>
    <w:p w:rsidR="009E6AF1" w:rsidRDefault="009E6AF1">
      <w:pPr>
        <w:pStyle w:val="a3"/>
        <w:spacing w:before="1"/>
      </w:pPr>
    </w:p>
    <w:p w:rsidR="000D4925" w:rsidRPr="005D7B54" w:rsidRDefault="006543E3" w:rsidP="006543E3">
      <w:pPr>
        <w:pStyle w:val="a3"/>
        <w:ind w:left="851" w:right="357"/>
      </w:pPr>
      <w:r>
        <w:t xml:space="preserve">    </w:t>
      </w:r>
      <w:r w:rsidR="00A521BB" w:rsidRPr="005D7B54">
        <w:t xml:space="preserve">В связи с </w:t>
      </w:r>
      <w:r w:rsidR="00FA0C7E" w:rsidRPr="005D7B54">
        <w:t>завершением капитального ремонта</w:t>
      </w:r>
      <w:r w:rsidR="00FA0C7E">
        <w:t>, распределением</w:t>
      </w:r>
      <w:r w:rsidR="00EF27A0">
        <w:t xml:space="preserve"> оборудования,</w:t>
      </w:r>
      <w:r w:rsidR="00FA0C7E">
        <w:t xml:space="preserve"> </w:t>
      </w:r>
      <w:r w:rsidR="00EF27A0">
        <w:t xml:space="preserve">полученного по </w:t>
      </w:r>
      <w:r w:rsidR="00EF27A0" w:rsidRPr="005D7B54">
        <w:t>региональному проекту</w:t>
      </w:r>
      <w:r w:rsidR="00EF27A0" w:rsidRPr="005D7B54">
        <w:rPr>
          <w:spacing w:val="1"/>
        </w:rPr>
        <w:t xml:space="preserve"> </w:t>
      </w:r>
      <w:r w:rsidR="00EF27A0" w:rsidRPr="005D7B54">
        <w:t>«Цифровая</w:t>
      </w:r>
      <w:r w:rsidR="00EF27A0" w:rsidRPr="005D7B54">
        <w:rPr>
          <w:spacing w:val="-67"/>
        </w:rPr>
        <w:t xml:space="preserve"> </w:t>
      </w:r>
      <w:r w:rsidR="00EF27A0" w:rsidRPr="005D7B54">
        <w:t>образовательная среда»</w:t>
      </w:r>
      <w:r w:rsidR="00EF27A0">
        <w:t xml:space="preserve"> национального проекта "Образование"</w:t>
      </w:r>
      <w:r w:rsidR="00EF27A0" w:rsidRPr="005D7B54">
        <w:t xml:space="preserve">, </w:t>
      </w:r>
      <w:r w:rsidR="00EF27A0">
        <w:t>и закреплением</w:t>
      </w:r>
      <w:r>
        <w:rPr>
          <w:spacing w:val="-67"/>
        </w:rPr>
        <w:t xml:space="preserve">    </w:t>
      </w:r>
      <w:r w:rsidR="00FA0C7E">
        <w:t>ответственных</w:t>
      </w:r>
      <w:r w:rsidR="00FA0C7E">
        <w:rPr>
          <w:spacing w:val="9"/>
        </w:rPr>
        <w:t xml:space="preserve"> </w:t>
      </w:r>
      <w:r w:rsidR="00FA0C7E">
        <w:t>за</w:t>
      </w:r>
      <w:r w:rsidR="00FA0C7E">
        <w:rPr>
          <w:spacing w:val="9"/>
        </w:rPr>
        <w:t xml:space="preserve"> </w:t>
      </w:r>
      <w:r w:rsidR="00FA0C7E">
        <w:t>его</w:t>
      </w:r>
      <w:r w:rsidR="00FA0C7E">
        <w:rPr>
          <w:spacing w:val="10"/>
        </w:rPr>
        <w:t xml:space="preserve"> </w:t>
      </w:r>
      <w:r w:rsidR="00FA0C7E">
        <w:t>использование</w:t>
      </w:r>
      <w:r w:rsidR="00FA0C7E">
        <w:rPr>
          <w:spacing w:val="1"/>
        </w:rPr>
        <w:t xml:space="preserve"> </w:t>
      </w:r>
      <w:r w:rsidR="00FA0C7E">
        <w:t>и</w:t>
      </w:r>
      <w:r w:rsidR="00FA0C7E">
        <w:rPr>
          <w:spacing w:val="-1"/>
        </w:rPr>
        <w:t xml:space="preserve"> </w:t>
      </w:r>
      <w:r w:rsidR="00FA0C7E">
        <w:t>сохранность</w:t>
      </w:r>
      <w:r w:rsidR="00EF27A0">
        <w:t xml:space="preserve">, </w:t>
      </w:r>
      <w:r>
        <w:t xml:space="preserve"> </w:t>
      </w:r>
      <w:r w:rsidR="00A521BB" w:rsidRPr="005D7B54">
        <w:t>на</w:t>
      </w:r>
      <w:r w:rsidR="00A521BB" w:rsidRPr="005D7B54">
        <w:rPr>
          <w:spacing w:val="1"/>
        </w:rPr>
        <w:t xml:space="preserve"> </w:t>
      </w:r>
      <w:r w:rsidR="00A521BB" w:rsidRPr="005D7B54">
        <w:t>основании</w:t>
      </w:r>
      <w:r w:rsidR="00A521BB" w:rsidRPr="005D7B54">
        <w:rPr>
          <w:spacing w:val="-1"/>
        </w:rPr>
        <w:t xml:space="preserve"> </w:t>
      </w:r>
      <w:r w:rsidR="00A521BB" w:rsidRPr="005D7B54">
        <w:t>Методических</w:t>
      </w:r>
      <w:r w:rsidR="00A521BB" w:rsidRPr="005D7B54">
        <w:rPr>
          <w:spacing w:val="2"/>
        </w:rPr>
        <w:t xml:space="preserve"> </w:t>
      </w:r>
      <w:r w:rsidR="00A521BB" w:rsidRPr="005D7B54">
        <w:t>рекомендаций</w:t>
      </w:r>
      <w:r w:rsidR="00A521BB" w:rsidRPr="005D7B54">
        <w:rPr>
          <w:spacing w:val="-1"/>
        </w:rPr>
        <w:t xml:space="preserve"> </w:t>
      </w:r>
      <w:r w:rsidR="00A521BB" w:rsidRPr="005D7B54">
        <w:t>по</w:t>
      </w:r>
      <w:r w:rsidR="00A521BB" w:rsidRPr="005D7B54">
        <w:rPr>
          <w:spacing w:val="1"/>
        </w:rPr>
        <w:t xml:space="preserve"> </w:t>
      </w:r>
      <w:r w:rsidR="00A521BB" w:rsidRPr="005D7B54">
        <w:t>оценке эффективности использования компьютерного оборудования</w:t>
      </w:r>
      <w:r w:rsidR="00A521BB" w:rsidRPr="005D7B54">
        <w:rPr>
          <w:spacing w:val="1"/>
        </w:rPr>
        <w:t xml:space="preserve"> </w:t>
      </w:r>
      <w:r w:rsidR="00A521BB" w:rsidRPr="005D7B54">
        <w:t>от</w:t>
      </w:r>
      <w:r w:rsidR="00A521BB" w:rsidRPr="005D7B54">
        <w:rPr>
          <w:spacing w:val="1"/>
        </w:rPr>
        <w:t xml:space="preserve"> </w:t>
      </w:r>
      <w:r w:rsidR="00A521BB" w:rsidRPr="005D7B54">
        <w:t>20.08.2021</w:t>
      </w:r>
      <w:r w:rsidR="00A521BB" w:rsidRPr="005D7B54">
        <w:rPr>
          <w:spacing w:val="69"/>
        </w:rPr>
        <w:t xml:space="preserve"> </w:t>
      </w:r>
      <w:r w:rsidR="00A521BB" w:rsidRPr="005D7B54">
        <w:t>№1542</w:t>
      </w:r>
      <w:r w:rsidR="00A521BB" w:rsidRPr="005D7B54">
        <w:rPr>
          <w:spacing w:val="1"/>
        </w:rPr>
        <w:t xml:space="preserve"> </w:t>
      </w:r>
      <w:r w:rsidR="00A521BB" w:rsidRPr="005D7B54">
        <w:t>(с изменениями)</w:t>
      </w:r>
      <w:r w:rsidR="00306854">
        <w:t xml:space="preserve"> </w:t>
      </w:r>
    </w:p>
    <w:p w:rsidR="000D4925" w:rsidRDefault="000D4925">
      <w:pPr>
        <w:pStyle w:val="a3"/>
        <w:spacing w:before="5"/>
      </w:pPr>
    </w:p>
    <w:p w:rsidR="000D4925" w:rsidRDefault="00A521BB">
      <w:pPr>
        <w:pStyle w:val="11"/>
        <w:spacing w:before="0" w:line="319" w:lineRule="exact"/>
        <w:ind w:left="1082" w:right="0" w:firstLine="0"/>
      </w:pPr>
      <w:r>
        <w:t>ПРИКАЗЫВАЮ:</w:t>
      </w:r>
    </w:p>
    <w:p w:rsidR="00306854" w:rsidRDefault="00306854">
      <w:pPr>
        <w:pStyle w:val="11"/>
        <w:spacing w:before="0" w:line="319" w:lineRule="exact"/>
        <w:ind w:left="1082" w:right="0" w:firstLine="0"/>
      </w:pPr>
    </w:p>
    <w:p w:rsidR="005D7B54" w:rsidRPr="005D7B54" w:rsidRDefault="00A521BB">
      <w:pPr>
        <w:pStyle w:val="a4"/>
        <w:numPr>
          <w:ilvl w:val="0"/>
          <w:numId w:val="1"/>
        </w:numPr>
        <w:tabs>
          <w:tab w:val="left" w:pos="1802"/>
        </w:tabs>
        <w:spacing w:line="319" w:lineRule="exact"/>
        <w:ind w:right="0"/>
        <w:rPr>
          <w:sz w:val="28"/>
          <w:szCs w:val="28"/>
        </w:rPr>
      </w:pPr>
      <w:r w:rsidRPr="005D7B54">
        <w:rPr>
          <w:sz w:val="28"/>
          <w:szCs w:val="28"/>
        </w:rPr>
        <w:t>Выделить</w:t>
      </w:r>
      <w:r w:rsidRPr="005D7B54">
        <w:rPr>
          <w:spacing w:val="-3"/>
          <w:sz w:val="28"/>
          <w:szCs w:val="28"/>
        </w:rPr>
        <w:t xml:space="preserve"> </w:t>
      </w:r>
      <w:r w:rsidRPr="005D7B54">
        <w:rPr>
          <w:sz w:val="28"/>
          <w:szCs w:val="28"/>
        </w:rPr>
        <w:t>для</w:t>
      </w:r>
      <w:r w:rsidRPr="005D7B54">
        <w:rPr>
          <w:spacing w:val="-4"/>
          <w:sz w:val="28"/>
          <w:szCs w:val="28"/>
        </w:rPr>
        <w:t xml:space="preserve"> </w:t>
      </w:r>
      <w:r w:rsidRPr="005D7B54">
        <w:rPr>
          <w:sz w:val="28"/>
          <w:szCs w:val="28"/>
        </w:rPr>
        <w:t>размещения</w:t>
      </w:r>
      <w:r w:rsidRPr="005D7B54">
        <w:rPr>
          <w:spacing w:val="-1"/>
          <w:sz w:val="28"/>
          <w:szCs w:val="28"/>
        </w:rPr>
        <w:t xml:space="preserve"> </w:t>
      </w:r>
      <w:r w:rsidRPr="005D7B54">
        <w:rPr>
          <w:sz w:val="28"/>
          <w:szCs w:val="28"/>
        </w:rPr>
        <w:t>оборудования</w:t>
      </w:r>
      <w:r w:rsidR="005D7B54" w:rsidRPr="005D7B54">
        <w:rPr>
          <w:sz w:val="28"/>
          <w:szCs w:val="28"/>
        </w:rPr>
        <w:t>:</w:t>
      </w:r>
    </w:p>
    <w:p w:rsidR="000D4925" w:rsidRPr="005D7B54" w:rsidRDefault="00A521BB" w:rsidP="005D7B54">
      <w:pPr>
        <w:pStyle w:val="a4"/>
        <w:tabs>
          <w:tab w:val="left" w:pos="1802"/>
        </w:tabs>
        <w:spacing w:line="319" w:lineRule="exact"/>
        <w:ind w:right="0" w:firstLine="0"/>
        <w:rPr>
          <w:sz w:val="28"/>
          <w:szCs w:val="28"/>
        </w:rPr>
      </w:pPr>
      <w:r w:rsidRPr="005D7B54">
        <w:rPr>
          <w:sz w:val="28"/>
          <w:szCs w:val="28"/>
        </w:rPr>
        <w:t>кабинеты:</w:t>
      </w:r>
      <w:r w:rsidRPr="005D7B54">
        <w:rPr>
          <w:spacing w:val="-1"/>
          <w:sz w:val="28"/>
          <w:szCs w:val="28"/>
        </w:rPr>
        <w:t xml:space="preserve"> </w:t>
      </w:r>
      <w:r w:rsidRPr="005D7B54">
        <w:rPr>
          <w:sz w:val="28"/>
          <w:szCs w:val="28"/>
        </w:rPr>
        <w:t>№</w:t>
      </w:r>
      <w:r w:rsidR="005D7B54" w:rsidRPr="005D7B54">
        <w:rPr>
          <w:sz w:val="28"/>
          <w:szCs w:val="28"/>
        </w:rPr>
        <w:t>202</w:t>
      </w:r>
      <w:r w:rsidRPr="005D7B54">
        <w:rPr>
          <w:spacing w:val="-1"/>
          <w:sz w:val="28"/>
          <w:szCs w:val="28"/>
        </w:rPr>
        <w:t xml:space="preserve"> </w:t>
      </w:r>
      <w:r w:rsidRPr="005D7B54">
        <w:rPr>
          <w:sz w:val="28"/>
          <w:szCs w:val="28"/>
        </w:rPr>
        <w:t>(кабинет</w:t>
      </w:r>
      <w:r w:rsidR="005D7B54" w:rsidRPr="005D7B54">
        <w:rPr>
          <w:sz w:val="28"/>
          <w:szCs w:val="28"/>
        </w:rPr>
        <w:t xml:space="preserve"> информатики</w:t>
      </w:r>
      <w:r w:rsidRPr="005D7B54">
        <w:rPr>
          <w:sz w:val="28"/>
          <w:szCs w:val="28"/>
        </w:rPr>
        <w:t>),</w:t>
      </w:r>
      <w:r w:rsidR="005D7B54">
        <w:rPr>
          <w:sz w:val="28"/>
          <w:szCs w:val="28"/>
        </w:rPr>
        <w:t xml:space="preserve"> </w:t>
      </w:r>
      <w:r w:rsidR="007214F6">
        <w:rPr>
          <w:sz w:val="28"/>
          <w:szCs w:val="28"/>
        </w:rPr>
        <w:t xml:space="preserve"> </w:t>
      </w:r>
      <w:r w:rsidR="000A5F95">
        <w:rPr>
          <w:sz w:val="28"/>
          <w:szCs w:val="28"/>
        </w:rPr>
        <w:t>№107</w:t>
      </w:r>
      <w:r w:rsidR="005D7B54" w:rsidRPr="005D7B54">
        <w:rPr>
          <w:sz w:val="28"/>
          <w:szCs w:val="28"/>
        </w:rPr>
        <w:t xml:space="preserve"> </w:t>
      </w:r>
      <w:r w:rsidRPr="005D7B54">
        <w:rPr>
          <w:sz w:val="28"/>
          <w:szCs w:val="28"/>
        </w:rPr>
        <w:t xml:space="preserve"> </w:t>
      </w:r>
      <w:r w:rsidR="005D7B54" w:rsidRPr="005D7B54">
        <w:rPr>
          <w:sz w:val="28"/>
          <w:szCs w:val="28"/>
        </w:rPr>
        <w:t>(центр детских инициатив)</w:t>
      </w:r>
      <w:r w:rsidR="00EF27A0">
        <w:rPr>
          <w:sz w:val="28"/>
          <w:szCs w:val="28"/>
        </w:rPr>
        <w:t>.</w:t>
      </w:r>
    </w:p>
    <w:p w:rsidR="000D4925" w:rsidRPr="009E6AF1" w:rsidRDefault="00A521BB" w:rsidP="009E6AF1">
      <w:pPr>
        <w:pStyle w:val="a4"/>
        <w:numPr>
          <w:ilvl w:val="0"/>
          <w:numId w:val="1"/>
        </w:numPr>
        <w:tabs>
          <w:tab w:val="left" w:pos="1802"/>
        </w:tabs>
        <w:ind w:left="1442" w:right="1108" w:hanging="24"/>
        <w:rPr>
          <w:sz w:val="28"/>
          <w:szCs w:val="28"/>
        </w:rPr>
      </w:pPr>
      <w:r w:rsidRPr="009E6AF1">
        <w:rPr>
          <w:sz w:val="28"/>
        </w:rPr>
        <w:t>Разместить в кабинете №</w:t>
      </w:r>
      <w:r w:rsidR="005D7B54" w:rsidRPr="009E6AF1">
        <w:rPr>
          <w:sz w:val="28"/>
        </w:rPr>
        <w:t>202</w:t>
      </w:r>
      <w:r w:rsidRPr="009E6AF1">
        <w:rPr>
          <w:sz w:val="28"/>
        </w:rPr>
        <w:t xml:space="preserve"> оборудование </w:t>
      </w:r>
      <w:proofErr w:type="gramStart"/>
      <w:r w:rsidRPr="009E6AF1">
        <w:rPr>
          <w:sz w:val="28"/>
        </w:rPr>
        <w:t xml:space="preserve">согласно </w:t>
      </w:r>
      <w:r w:rsidR="005D7B54" w:rsidRPr="009E6AF1">
        <w:rPr>
          <w:sz w:val="28"/>
        </w:rPr>
        <w:t>перечня</w:t>
      </w:r>
      <w:proofErr w:type="gramEnd"/>
      <w:r w:rsidR="005D7B54" w:rsidRPr="009E6AF1">
        <w:rPr>
          <w:sz w:val="28"/>
        </w:rPr>
        <w:t xml:space="preserve"> </w:t>
      </w:r>
      <w:r w:rsidRPr="009E6AF1">
        <w:rPr>
          <w:sz w:val="28"/>
        </w:rPr>
        <w:t>(приложение</w:t>
      </w:r>
      <w:r w:rsidRPr="009E6AF1">
        <w:rPr>
          <w:spacing w:val="-5"/>
          <w:sz w:val="28"/>
        </w:rPr>
        <w:t xml:space="preserve"> </w:t>
      </w:r>
      <w:r w:rsidRPr="009E6AF1">
        <w:rPr>
          <w:sz w:val="28"/>
        </w:rPr>
        <w:t>1).</w:t>
      </w:r>
      <w:r w:rsidRPr="009E6AF1">
        <w:rPr>
          <w:spacing w:val="-3"/>
          <w:sz w:val="28"/>
        </w:rPr>
        <w:t xml:space="preserve"> </w:t>
      </w:r>
      <w:r w:rsidRPr="009E6AF1">
        <w:rPr>
          <w:sz w:val="28"/>
        </w:rPr>
        <w:t>Назначить</w:t>
      </w:r>
      <w:r w:rsidRPr="009E6AF1">
        <w:rPr>
          <w:spacing w:val="-3"/>
          <w:sz w:val="28"/>
        </w:rPr>
        <w:t xml:space="preserve"> </w:t>
      </w:r>
      <w:proofErr w:type="gramStart"/>
      <w:r w:rsidRPr="009E6AF1">
        <w:rPr>
          <w:sz w:val="28"/>
        </w:rPr>
        <w:t>ответственным</w:t>
      </w:r>
      <w:proofErr w:type="gramEnd"/>
      <w:r w:rsidRPr="009E6AF1">
        <w:rPr>
          <w:spacing w:val="-1"/>
          <w:sz w:val="28"/>
        </w:rPr>
        <w:t xml:space="preserve"> </w:t>
      </w:r>
      <w:r w:rsidRPr="009E6AF1">
        <w:rPr>
          <w:sz w:val="28"/>
        </w:rPr>
        <w:t>за</w:t>
      </w:r>
      <w:r w:rsidRPr="009E6AF1">
        <w:rPr>
          <w:spacing w:val="-1"/>
          <w:sz w:val="28"/>
        </w:rPr>
        <w:t xml:space="preserve"> </w:t>
      </w:r>
      <w:r w:rsidRPr="009E6AF1">
        <w:rPr>
          <w:sz w:val="28"/>
        </w:rPr>
        <w:t>использование</w:t>
      </w:r>
      <w:r w:rsidRPr="009E6AF1">
        <w:rPr>
          <w:spacing w:val="-2"/>
          <w:sz w:val="28"/>
        </w:rPr>
        <w:t xml:space="preserve"> </w:t>
      </w:r>
      <w:r w:rsidRPr="009E6AF1">
        <w:rPr>
          <w:sz w:val="28"/>
        </w:rPr>
        <w:t>и</w:t>
      </w:r>
      <w:r w:rsidR="005D7B54" w:rsidRPr="009E6AF1">
        <w:rPr>
          <w:sz w:val="28"/>
        </w:rPr>
        <w:t xml:space="preserve"> </w:t>
      </w:r>
      <w:r w:rsidRPr="009E6AF1">
        <w:rPr>
          <w:sz w:val="28"/>
          <w:szCs w:val="28"/>
        </w:rPr>
        <w:t xml:space="preserve">сохранность </w:t>
      </w:r>
      <w:r w:rsidR="009E6AF1" w:rsidRPr="009E6AF1">
        <w:rPr>
          <w:sz w:val="28"/>
          <w:szCs w:val="28"/>
        </w:rPr>
        <w:t>о</w:t>
      </w:r>
      <w:r w:rsidRPr="009E6AF1">
        <w:rPr>
          <w:sz w:val="28"/>
          <w:szCs w:val="28"/>
        </w:rPr>
        <w:t>борудования</w:t>
      </w:r>
      <w:r w:rsidRPr="009E6AF1">
        <w:rPr>
          <w:spacing w:val="1"/>
          <w:sz w:val="28"/>
          <w:szCs w:val="28"/>
        </w:rPr>
        <w:t xml:space="preserve"> </w:t>
      </w:r>
      <w:r w:rsidRPr="009E6AF1">
        <w:rPr>
          <w:sz w:val="28"/>
          <w:szCs w:val="28"/>
        </w:rPr>
        <w:t xml:space="preserve">учителя </w:t>
      </w:r>
      <w:r w:rsidR="005D7B54" w:rsidRPr="009E6AF1">
        <w:rPr>
          <w:sz w:val="28"/>
          <w:szCs w:val="28"/>
        </w:rPr>
        <w:t xml:space="preserve">информатики </w:t>
      </w:r>
      <w:proofErr w:type="spellStart"/>
      <w:r w:rsidR="005D7B54" w:rsidRPr="009E6AF1">
        <w:rPr>
          <w:sz w:val="28"/>
          <w:szCs w:val="28"/>
        </w:rPr>
        <w:t>Кимова</w:t>
      </w:r>
      <w:proofErr w:type="spellEnd"/>
      <w:r w:rsidR="005D7B54" w:rsidRPr="009E6AF1">
        <w:rPr>
          <w:sz w:val="28"/>
          <w:szCs w:val="28"/>
        </w:rPr>
        <w:t xml:space="preserve"> А.А.</w:t>
      </w:r>
      <w:r w:rsidRPr="009E6AF1">
        <w:rPr>
          <w:sz w:val="28"/>
          <w:szCs w:val="28"/>
        </w:rPr>
        <w:t>.</w:t>
      </w:r>
    </w:p>
    <w:p w:rsidR="009E6AF1" w:rsidRDefault="009E6AF1" w:rsidP="009E6AF1">
      <w:pPr>
        <w:tabs>
          <w:tab w:val="left" w:pos="1802"/>
        </w:tabs>
        <w:ind w:left="1442" w:right="1108"/>
      </w:pPr>
    </w:p>
    <w:p w:rsidR="009E6AF1" w:rsidRPr="009E6AF1" w:rsidRDefault="00A521BB" w:rsidP="00306854">
      <w:pPr>
        <w:pStyle w:val="a4"/>
        <w:numPr>
          <w:ilvl w:val="0"/>
          <w:numId w:val="1"/>
        </w:numPr>
        <w:tabs>
          <w:tab w:val="left" w:pos="1802"/>
        </w:tabs>
        <w:spacing w:line="322" w:lineRule="exact"/>
        <w:ind w:right="1722"/>
        <w:rPr>
          <w:sz w:val="28"/>
        </w:rPr>
      </w:pPr>
      <w:r w:rsidRPr="00306854">
        <w:rPr>
          <w:sz w:val="28"/>
        </w:rPr>
        <w:t>Разместить в кабинете №</w:t>
      </w:r>
      <w:r w:rsidR="000A5F95">
        <w:rPr>
          <w:sz w:val="28"/>
        </w:rPr>
        <w:t>107</w:t>
      </w:r>
      <w:r w:rsidRPr="00306854">
        <w:rPr>
          <w:sz w:val="28"/>
        </w:rPr>
        <w:t xml:space="preserve"> оборудование </w:t>
      </w:r>
      <w:proofErr w:type="gramStart"/>
      <w:r w:rsidRPr="00306854">
        <w:rPr>
          <w:sz w:val="28"/>
        </w:rPr>
        <w:t xml:space="preserve">согласно </w:t>
      </w:r>
      <w:r w:rsidR="00306854" w:rsidRPr="00306854">
        <w:rPr>
          <w:sz w:val="28"/>
        </w:rPr>
        <w:t>перечня</w:t>
      </w:r>
      <w:proofErr w:type="gramEnd"/>
      <w:r w:rsidR="00306854" w:rsidRPr="00306854">
        <w:rPr>
          <w:sz w:val="28"/>
        </w:rPr>
        <w:t xml:space="preserve"> оборудования </w:t>
      </w:r>
      <w:r w:rsidRPr="00306854">
        <w:rPr>
          <w:sz w:val="28"/>
        </w:rPr>
        <w:t>(</w:t>
      </w:r>
      <w:r w:rsidRPr="00306854">
        <w:rPr>
          <w:sz w:val="28"/>
          <w:szCs w:val="28"/>
        </w:rPr>
        <w:t>приложение</w:t>
      </w:r>
      <w:r w:rsidRPr="00306854">
        <w:rPr>
          <w:spacing w:val="-5"/>
          <w:sz w:val="28"/>
          <w:szCs w:val="28"/>
        </w:rPr>
        <w:t xml:space="preserve"> </w:t>
      </w:r>
      <w:r w:rsidRPr="00306854">
        <w:rPr>
          <w:sz w:val="28"/>
          <w:szCs w:val="28"/>
        </w:rPr>
        <w:t>2).</w:t>
      </w:r>
    </w:p>
    <w:p w:rsidR="00306854" w:rsidRDefault="00A521BB" w:rsidP="009E6AF1">
      <w:pPr>
        <w:pStyle w:val="a4"/>
        <w:tabs>
          <w:tab w:val="left" w:pos="1802"/>
        </w:tabs>
        <w:spacing w:line="322" w:lineRule="exact"/>
        <w:ind w:right="1722" w:firstLine="0"/>
        <w:rPr>
          <w:sz w:val="28"/>
          <w:szCs w:val="28"/>
        </w:rPr>
      </w:pPr>
      <w:r w:rsidRPr="00306854">
        <w:rPr>
          <w:spacing w:val="-3"/>
          <w:sz w:val="28"/>
          <w:szCs w:val="28"/>
        </w:rPr>
        <w:t xml:space="preserve"> </w:t>
      </w:r>
      <w:r w:rsidRPr="00306854">
        <w:rPr>
          <w:sz w:val="28"/>
          <w:szCs w:val="28"/>
        </w:rPr>
        <w:t>Назначить</w:t>
      </w:r>
      <w:r w:rsidRPr="00306854">
        <w:rPr>
          <w:spacing w:val="-3"/>
          <w:sz w:val="28"/>
          <w:szCs w:val="28"/>
        </w:rPr>
        <w:t xml:space="preserve"> </w:t>
      </w:r>
      <w:proofErr w:type="gramStart"/>
      <w:r w:rsidRPr="00306854">
        <w:rPr>
          <w:sz w:val="28"/>
          <w:szCs w:val="28"/>
        </w:rPr>
        <w:t>ответственным</w:t>
      </w:r>
      <w:proofErr w:type="gramEnd"/>
      <w:r w:rsidRPr="00306854">
        <w:rPr>
          <w:spacing w:val="-2"/>
          <w:sz w:val="28"/>
          <w:szCs w:val="28"/>
        </w:rPr>
        <w:t xml:space="preserve"> </w:t>
      </w:r>
      <w:r w:rsidRPr="00306854">
        <w:rPr>
          <w:sz w:val="28"/>
          <w:szCs w:val="28"/>
        </w:rPr>
        <w:t>за использование</w:t>
      </w:r>
      <w:r w:rsidRPr="00306854">
        <w:rPr>
          <w:spacing w:val="-2"/>
          <w:sz w:val="28"/>
          <w:szCs w:val="28"/>
        </w:rPr>
        <w:t xml:space="preserve"> </w:t>
      </w:r>
      <w:r w:rsidRPr="00306854">
        <w:rPr>
          <w:sz w:val="28"/>
          <w:szCs w:val="28"/>
        </w:rPr>
        <w:t>и</w:t>
      </w:r>
      <w:r w:rsidR="00306854" w:rsidRPr="00306854">
        <w:rPr>
          <w:sz w:val="28"/>
          <w:szCs w:val="28"/>
        </w:rPr>
        <w:t xml:space="preserve"> </w:t>
      </w:r>
      <w:r w:rsidRPr="00306854">
        <w:rPr>
          <w:sz w:val="28"/>
          <w:szCs w:val="28"/>
        </w:rPr>
        <w:t>сохранность</w:t>
      </w:r>
      <w:r w:rsidRPr="00306854">
        <w:rPr>
          <w:spacing w:val="-8"/>
          <w:sz w:val="28"/>
          <w:szCs w:val="28"/>
        </w:rPr>
        <w:t xml:space="preserve"> </w:t>
      </w:r>
      <w:r w:rsidRPr="00306854">
        <w:rPr>
          <w:sz w:val="28"/>
          <w:szCs w:val="28"/>
        </w:rPr>
        <w:t>оборудования</w:t>
      </w:r>
      <w:r w:rsidRPr="00306854">
        <w:rPr>
          <w:spacing w:val="67"/>
          <w:sz w:val="28"/>
          <w:szCs w:val="28"/>
        </w:rPr>
        <w:t xml:space="preserve"> </w:t>
      </w:r>
      <w:r w:rsidR="00306854" w:rsidRPr="00306854">
        <w:rPr>
          <w:sz w:val="28"/>
          <w:szCs w:val="28"/>
        </w:rPr>
        <w:t xml:space="preserve">советника  директора по воспитанию и по взаимодействию с детскими общественными объединениями </w:t>
      </w:r>
      <w:proofErr w:type="spellStart"/>
      <w:r w:rsidR="00306854">
        <w:rPr>
          <w:sz w:val="28"/>
          <w:szCs w:val="28"/>
        </w:rPr>
        <w:t>Кешеву</w:t>
      </w:r>
      <w:proofErr w:type="spellEnd"/>
      <w:r w:rsidR="00306854">
        <w:rPr>
          <w:sz w:val="28"/>
          <w:szCs w:val="28"/>
        </w:rPr>
        <w:t xml:space="preserve"> Д.З.</w:t>
      </w:r>
      <w:r w:rsidR="00755FA9">
        <w:rPr>
          <w:sz w:val="28"/>
          <w:szCs w:val="28"/>
        </w:rPr>
        <w:t>.</w:t>
      </w:r>
    </w:p>
    <w:p w:rsidR="009E6AF1" w:rsidRDefault="009E6AF1" w:rsidP="009E6AF1">
      <w:pPr>
        <w:pStyle w:val="a4"/>
        <w:tabs>
          <w:tab w:val="left" w:pos="1802"/>
        </w:tabs>
        <w:spacing w:line="322" w:lineRule="exact"/>
        <w:ind w:right="1722" w:firstLine="0"/>
        <w:rPr>
          <w:sz w:val="28"/>
          <w:szCs w:val="28"/>
        </w:rPr>
      </w:pPr>
    </w:p>
    <w:p w:rsidR="009E6AF1" w:rsidRPr="00755FA9" w:rsidRDefault="009E6AF1" w:rsidP="009E6AF1">
      <w:pPr>
        <w:pStyle w:val="a4"/>
        <w:tabs>
          <w:tab w:val="left" w:pos="1802"/>
        </w:tabs>
        <w:spacing w:line="322" w:lineRule="exact"/>
        <w:ind w:right="1722" w:firstLine="0"/>
        <w:rPr>
          <w:sz w:val="28"/>
        </w:rPr>
      </w:pPr>
    </w:p>
    <w:p w:rsidR="00755FA9" w:rsidRPr="00306854" w:rsidRDefault="00755FA9" w:rsidP="00306854">
      <w:pPr>
        <w:pStyle w:val="a4"/>
        <w:numPr>
          <w:ilvl w:val="0"/>
          <w:numId w:val="1"/>
        </w:numPr>
        <w:tabs>
          <w:tab w:val="left" w:pos="1802"/>
        </w:tabs>
        <w:spacing w:line="322" w:lineRule="exact"/>
        <w:ind w:right="1722"/>
        <w:rPr>
          <w:sz w:val="28"/>
        </w:rPr>
      </w:pPr>
      <w:r>
        <w:rPr>
          <w:sz w:val="28"/>
          <w:szCs w:val="28"/>
        </w:rPr>
        <w:lastRenderedPageBreak/>
        <w:t xml:space="preserve">Назначить 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</w:t>
      </w:r>
      <w:r w:rsidR="00621B42">
        <w:rPr>
          <w:sz w:val="28"/>
          <w:szCs w:val="28"/>
        </w:rPr>
        <w:t xml:space="preserve"> педагогических работников </w:t>
      </w:r>
      <w:r>
        <w:rPr>
          <w:sz w:val="28"/>
          <w:szCs w:val="28"/>
        </w:rPr>
        <w:t>за сохранность оборудования не включенн</w:t>
      </w:r>
      <w:r w:rsidR="00972080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 в приложение 1 и 2</w:t>
      </w:r>
      <w:r w:rsidR="00972080">
        <w:rPr>
          <w:sz w:val="28"/>
          <w:szCs w:val="28"/>
        </w:rPr>
        <w:t xml:space="preserve"> (приложение 3).</w:t>
      </w:r>
    </w:p>
    <w:p w:rsidR="000D4925" w:rsidRDefault="00972080" w:rsidP="00621B42">
      <w:pPr>
        <w:pStyle w:val="a4"/>
        <w:numPr>
          <w:ilvl w:val="0"/>
          <w:numId w:val="1"/>
        </w:numPr>
        <w:tabs>
          <w:tab w:val="left" w:pos="1802"/>
        </w:tabs>
        <w:spacing w:line="322" w:lineRule="exact"/>
        <w:ind w:right="716"/>
      </w:pPr>
      <w:r>
        <w:rPr>
          <w:sz w:val="28"/>
        </w:rPr>
        <w:t xml:space="preserve">Ответственным за сохранность оборудования </w:t>
      </w:r>
      <w:r w:rsidR="00A521BB">
        <w:rPr>
          <w:sz w:val="28"/>
        </w:rPr>
        <w:t xml:space="preserve"> включить полученное оборудование в паспорта кабинетов, </w:t>
      </w:r>
      <w:r w:rsidR="00621B42">
        <w:rPr>
          <w:sz w:val="28"/>
        </w:rPr>
        <w:t xml:space="preserve"> в </w:t>
      </w:r>
      <w:r w:rsidR="00A521BB" w:rsidRPr="00621B42">
        <w:rPr>
          <w:spacing w:val="-67"/>
          <w:sz w:val="28"/>
        </w:rPr>
        <w:t xml:space="preserve"> </w:t>
      </w:r>
      <w:r w:rsidR="00621B42" w:rsidRPr="00621B42">
        <w:rPr>
          <w:spacing w:val="-67"/>
          <w:sz w:val="28"/>
        </w:rPr>
        <w:t xml:space="preserve">          </w:t>
      </w:r>
      <w:r w:rsidR="00A521BB">
        <w:rPr>
          <w:sz w:val="28"/>
        </w:rPr>
        <w:t>рабочие</w:t>
      </w:r>
      <w:r w:rsidR="00A521BB" w:rsidRPr="00621B42">
        <w:rPr>
          <w:spacing w:val="-5"/>
          <w:sz w:val="28"/>
        </w:rPr>
        <w:t xml:space="preserve"> </w:t>
      </w:r>
      <w:r w:rsidR="00A521BB">
        <w:rPr>
          <w:sz w:val="28"/>
        </w:rPr>
        <w:t>программы</w:t>
      </w:r>
      <w:r w:rsidR="00A521BB" w:rsidRPr="00621B42">
        <w:rPr>
          <w:spacing w:val="-4"/>
          <w:sz w:val="28"/>
        </w:rPr>
        <w:t xml:space="preserve"> </w:t>
      </w:r>
      <w:r w:rsidR="00A521BB">
        <w:rPr>
          <w:sz w:val="28"/>
        </w:rPr>
        <w:t>учебных предметов,</w:t>
      </w:r>
      <w:r w:rsidR="00A521BB" w:rsidRPr="00621B42">
        <w:rPr>
          <w:spacing w:val="-3"/>
          <w:sz w:val="28"/>
        </w:rPr>
        <w:t xml:space="preserve"> </w:t>
      </w:r>
      <w:r w:rsidR="00A521BB">
        <w:rPr>
          <w:sz w:val="28"/>
        </w:rPr>
        <w:t>программы</w:t>
      </w:r>
      <w:r w:rsidR="00A521BB" w:rsidRPr="00621B42">
        <w:rPr>
          <w:spacing w:val="-1"/>
          <w:sz w:val="28"/>
        </w:rPr>
        <w:t xml:space="preserve"> </w:t>
      </w:r>
      <w:r w:rsidR="00A521BB" w:rsidRPr="00621B42">
        <w:rPr>
          <w:sz w:val="28"/>
          <w:szCs w:val="28"/>
        </w:rPr>
        <w:t>внеурочной</w:t>
      </w:r>
      <w:r w:rsidR="00621B42" w:rsidRPr="00621B42">
        <w:rPr>
          <w:sz w:val="28"/>
          <w:szCs w:val="28"/>
        </w:rPr>
        <w:t xml:space="preserve"> </w:t>
      </w:r>
      <w:r w:rsidR="00A521BB" w:rsidRPr="00621B42">
        <w:rPr>
          <w:sz w:val="28"/>
          <w:szCs w:val="28"/>
        </w:rPr>
        <w:t>деятельности</w:t>
      </w:r>
      <w:r w:rsidR="00621B42" w:rsidRPr="00621B42">
        <w:rPr>
          <w:spacing w:val="-3"/>
          <w:sz w:val="28"/>
          <w:szCs w:val="28"/>
        </w:rPr>
        <w:t xml:space="preserve"> </w:t>
      </w:r>
      <w:r w:rsidR="00A521BB" w:rsidRPr="00621B42">
        <w:rPr>
          <w:sz w:val="28"/>
          <w:szCs w:val="28"/>
        </w:rPr>
        <w:t>до</w:t>
      </w:r>
      <w:r w:rsidR="00306854" w:rsidRPr="00621B42">
        <w:rPr>
          <w:sz w:val="28"/>
          <w:szCs w:val="28"/>
        </w:rPr>
        <w:t xml:space="preserve"> </w:t>
      </w:r>
      <w:r w:rsidR="00A521BB" w:rsidRPr="00621B42">
        <w:rPr>
          <w:sz w:val="28"/>
          <w:szCs w:val="28"/>
        </w:rPr>
        <w:t>10.09.2023</w:t>
      </w:r>
      <w:r w:rsidR="00306854" w:rsidRPr="00621B42">
        <w:rPr>
          <w:sz w:val="28"/>
          <w:szCs w:val="28"/>
        </w:rPr>
        <w:t>г</w:t>
      </w:r>
      <w:r w:rsidR="00A521BB" w:rsidRPr="00621B42">
        <w:rPr>
          <w:sz w:val="28"/>
          <w:szCs w:val="28"/>
        </w:rPr>
        <w:t>.</w:t>
      </w:r>
    </w:p>
    <w:p w:rsidR="000D4925" w:rsidRDefault="00A521BB">
      <w:pPr>
        <w:pStyle w:val="a4"/>
        <w:numPr>
          <w:ilvl w:val="0"/>
          <w:numId w:val="1"/>
        </w:numPr>
        <w:tabs>
          <w:tab w:val="left" w:pos="1802"/>
        </w:tabs>
        <w:ind w:right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0D4925" w:rsidRDefault="000D4925">
      <w:pPr>
        <w:pStyle w:val="a3"/>
        <w:rPr>
          <w:sz w:val="30"/>
        </w:rPr>
      </w:pPr>
    </w:p>
    <w:p w:rsidR="000D4925" w:rsidRDefault="000D4925">
      <w:pPr>
        <w:pStyle w:val="a3"/>
        <w:spacing w:before="7"/>
        <w:rPr>
          <w:sz w:val="25"/>
        </w:rPr>
      </w:pPr>
    </w:p>
    <w:p w:rsidR="000D4925" w:rsidRDefault="007214F6">
      <w:pPr>
        <w:pStyle w:val="a3"/>
        <w:tabs>
          <w:tab w:val="left" w:pos="8105"/>
        </w:tabs>
        <w:ind w:left="1082"/>
      </w:pPr>
      <w:r w:rsidRPr="007214F6">
        <w:rPr>
          <w:noProof/>
          <w:lang w:eastAsia="ru-RU"/>
        </w:rPr>
        <w:drawing>
          <wp:inline distT="0" distB="0" distL="0" distR="0">
            <wp:extent cx="4943475" cy="1933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97" cy="19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BB">
        <w:tab/>
      </w:r>
    </w:p>
    <w:p w:rsidR="000D4925" w:rsidRDefault="000D4925">
      <w:pPr>
        <w:sectPr w:rsidR="000D4925">
          <w:pgSz w:w="11910" w:h="16840"/>
          <w:pgMar w:top="1040" w:right="160" w:bottom="280" w:left="620" w:header="720" w:footer="720" w:gutter="0"/>
          <w:cols w:space="720"/>
        </w:sectPr>
      </w:pPr>
    </w:p>
    <w:p w:rsidR="000D4925" w:rsidRDefault="00A521BB">
      <w:pPr>
        <w:pStyle w:val="a3"/>
        <w:spacing w:before="67"/>
        <w:ind w:right="688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0D4925" w:rsidRPr="009E6AF1" w:rsidRDefault="00A521BB">
      <w:pPr>
        <w:pStyle w:val="a3"/>
        <w:spacing w:before="2"/>
        <w:ind w:right="685"/>
        <w:jc w:val="right"/>
        <w:rPr>
          <w:color w:val="000000" w:themeColor="text1"/>
        </w:rPr>
      </w:pPr>
      <w:r w:rsidRPr="009E6AF1">
        <w:rPr>
          <w:color w:val="000000" w:themeColor="text1"/>
        </w:rPr>
        <w:t>к</w:t>
      </w:r>
      <w:r w:rsidRPr="009E6AF1">
        <w:rPr>
          <w:color w:val="000000" w:themeColor="text1"/>
          <w:spacing w:val="-2"/>
        </w:rPr>
        <w:t xml:space="preserve"> </w:t>
      </w:r>
      <w:r w:rsidRPr="009E6AF1">
        <w:rPr>
          <w:color w:val="000000" w:themeColor="text1"/>
        </w:rPr>
        <w:t>приказу</w:t>
      </w:r>
      <w:r w:rsidRPr="009E6AF1">
        <w:rPr>
          <w:color w:val="000000" w:themeColor="text1"/>
          <w:spacing w:val="-6"/>
        </w:rPr>
        <w:t xml:space="preserve"> </w:t>
      </w:r>
      <w:r w:rsidRPr="009E6AF1">
        <w:rPr>
          <w:color w:val="000000" w:themeColor="text1"/>
        </w:rPr>
        <w:t>от</w:t>
      </w:r>
      <w:r w:rsidRPr="009E6AF1">
        <w:rPr>
          <w:color w:val="000000" w:themeColor="text1"/>
          <w:spacing w:val="67"/>
        </w:rPr>
        <w:t xml:space="preserve"> </w:t>
      </w:r>
      <w:r w:rsidR="009E6AF1" w:rsidRPr="009E6AF1">
        <w:rPr>
          <w:color w:val="000000" w:themeColor="text1"/>
          <w:spacing w:val="67"/>
        </w:rPr>
        <w:t>1</w:t>
      </w:r>
      <w:r w:rsidR="00C9081A" w:rsidRPr="009E6AF1">
        <w:rPr>
          <w:color w:val="000000" w:themeColor="text1"/>
        </w:rPr>
        <w:t>1</w:t>
      </w:r>
      <w:r w:rsidRPr="009E6AF1">
        <w:rPr>
          <w:color w:val="000000" w:themeColor="text1"/>
        </w:rPr>
        <w:t>.0</w:t>
      </w:r>
      <w:r w:rsidR="00C9081A" w:rsidRPr="009E6AF1">
        <w:rPr>
          <w:color w:val="000000" w:themeColor="text1"/>
        </w:rPr>
        <w:t>3</w:t>
      </w:r>
      <w:r w:rsidRPr="009E6AF1">
        <w:rPr>
          <w:color w:val="000000" w:themeColor="text1"/>
        </w:rPr>
        <w:t>.202</w:t>
      </w:r>
      <w:r w:rsidR="00C9081A" w:rsidRPr="009E6AF1">
        <w:rPr>
          <w:color w:val="000000" w:themeColor="text1"/>
        </w:rPr>
        <w:t>4</w:t>
      </w:r>
      <w:r w:rsidRPr="009E6AF1">
        <w:rPr>
          <w:color w:val="000000" w:themeColor="text1"/>
        </w:rPr>
        <w:t>.</w:t>
      </w:r>
      <w:r w:rsidRPr="009E6AF1">
        <w:rPr>
          <w:color w:val="000000" w:themeColor="text1"/>
          <w:spacing w:val="66"/>
        </w:rPr>
        <w:t xml:space="preserve"> </w:t>
      </w:r>
      <w:r w:rsidRPr="009E6AF1">
        <w:rPr>
          <w:color w:val="000000" w:themeColor="text1"/>
        </w:rPr>
        <w:t>№</w:t>
      </w:r>
      <w:r w:rsidRPr="009E6AF1">
        <w:rPr>
          <w:color w:val="000000" w:themeColor="text1"/>
          <w:spacing w:val="-2"/>
        </w:rPr>
        <w:t xml:space="preserve"> </w:t>
      </w:r>
      <w:r w:rsidR="009E6AF1" w:rsidRPr="009E6AF1">
        <w:rPr>
          <w:color w:val="000000" w:themeColor="text1"/>
          <w:spacing w:val="-2"/>
        </w:rPr>
        <w:t>35/1-ОД</w:t>
      </w:r>
    </w:p>
    <w:p w:rsidR="000D4925" w:rsidRPr="009E6AF1" w:rsidRDefault="000D4925">
      <w:pPr>
        <w:pStyle w:val="a3"/>
        <w:spacing w:before="4"/>
        <w:rPr>
          <w:color w:val="000000" w:themeColor="text1"/>
        </w:rPr>
      </w:pPr>
    </w:p>
    <w:p w:rsidR="000D4925" w:rsidRDefault="00A521BB" w:rsidP="009E6AF1">
      <w:pPr>
        <w:pStyle w:val="11"/>
        <w:ind w:left="1134" w:firstLine="79"/>
        <w:jc w:val="center"/>
      </w:pPr>
      <w:r>
        <w:t>Перечень оборудования в рамках проекта «Цифровая образовательная</w:t>
      </w:r>
      <w:r>
        <w:rPr>
          <w:spacing w:val="-67"/>
        </w:rPr>
        <w:t xml:space="preserve"> </w:t>
      </w:r>
      <w:r>
        <w:t>среда»</w:t>
      </w:r>
      <w:r w:rsidR="000A5F95">
        <w:rPr>
          <w:spacing w:val="1"/>
        </w:rPr>
        <w:t>, находящихся у</w:t>
      </w:r>
      <w:r w:rsidR="00C85EDE">
        <w:rPr>
          <w:spacing w:val="1"/>
        </w:rPr>
        <w:t xml:space="preserve"> педагогических работников</w:t>
      </w:r>
    </w:p>
    <w:p w:rsidR="00C9081A" w:rsidRDefault="00C9081A" w:rsidP="009E6AF1">
      <w:pPr>
        <w:tabs>
          <w:tab w:val="left" w:pos="1189"/>
        </w:tabs>
        <w:jc w:val="center"/>
        <w:rPr>
          <w:sz w:val="16"/>
        </w:rPr>
      </w:pPr>
    </w:p>
    <w:tbl>
      <w:tblPr>
        <w:tblStyle w:val="a9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6804"/>
        <w:gridCol w:w="992"/>
      </w:tblGrid>
      <w:tr w:rsidR="00C85EDE" w:rsidRPr="009E6AF1" w:rsidTr="00C85EDE">
        <w:trPr>
          <w:trHeight w:val="140"/>
        </w:trPr>
        <w:tc>
          <w:tcPr>
            <w:tcW w:w="851" w:type="dxa"/>
          </w:tcPr>
          <w:p w:rsidR="00C85EDE" w:rsidRPr="009E6AF1" w:rsidRDefault="00C85EDE" w:rsidP="008B7E47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№</w:t>
            </w:r>
          </w:p>
          <w:p w:rsidR="00C85EDE" w:rsidRPr="009E6AF1" w:rsidRDefault="00C85EDE" w:rsidP="008B7E47">
            <w:pPr>
              <w:rPr>
                <w:sz w:val="24"/>
                <w:szCs w:val="24"/>
              </w:rPr>
            </w:pPr>
            <w:proofErr w:type="gramStart"/>
            <w:r w:rsidRPr="009E6AF1">
              <w:rPr>
                <w:sz w:val="24"/>
                <w:szCs w:val="24"/>
              </w:rPr>
              <w:t>п</w:t>
            </w:r>
            <w:proofErr w:type="gramEnd"/>
            <w:r w:rsidRPr="009E6AF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C85EDE" w:rsidRPr="009E6AF1" w:rsidRDefault="00C85EDE" w:rsidP="008B7E47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804" w:type="dxa"/>
          </w:tcPr>
          <w:p w:rsidR="00C85EDE" w:rsidRPr="009E6AF1" w:rsidRDefault="00C85EDE" w:rsidP="008B7E47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992" w:type="dxa"/>
          </w:tcPr>
          <w:p w:rsidR="00C85EDE" w:rsidRPr="009E6AF1" w:rsidRDefault="00C85EDE" w:rsidP="008B7E47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Ед.</w:t>
            </w:r>
            <w:r w:rsidRPr="009E6AF1">
              <w:rPr>
                <w:sz w:val="24"/>
                <w:szCs w:val="24"/>
                <w:lang w:val="en-US"/>
              </w:rPr>
              <w:t xml:space="preserve"> </w:t>
            </w:r>
            <w:r w:rsidRPr="009E6AF1">
              <w:rPr>
                <w:sz w:val="24"/>
                <w:szCs w:val="24"/>
              </w:rPr>
              <w:t>изм.</w:t>
            </w:r>
          </w:p>
        </w:tc>
      </w:tr>
      <w:tr w:rsidR="00C85EDE" w:rsidRPr="009E6AF1" w:rsidTr="00C85EDE">
        <w:trPr>
          <w:trHeight w:val="140"/>
        </w:trPr>
        <w:tc>
          <w:tcPr>
            <w:tcW w:w="851" w:type="dxa"/>
          </w:tcPr>
          <w:p w:rsidR="00C85EDE" w:rsidRPr="009E6AF1" w:rsidRDefault="00C85EDE" w:rsidP="008B7E47">
            <w:pPr>
              <w:jc w:val="center"/>
              <w:rPr>
                <w:sz w:val="24"/>
                <w:szCs w:val="24"/>
                <w:lang w:val="en-US"/>
              </w:rPr>
            </w:pPr>
            <w:r w:rsidRPr="009E6A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85EDE" w:rsidRPr="009E6AF1" w:rsidRDefault="00C85EDE" w:rsidP="004A7FD6">
            <w:pPr>
              <w:jc w:val="center"/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Ноутбук педагога</w:t>
            </w:r>
          </w:p>
        </w:tc>
        <w:tc>
          <w:tcPr>
            <w:tcW w:w="6804" w:type="dxa"/>
          </w:tcPr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Форм- фактор: </w:t>
            </w:r>
            <w:proofErr w:type="spellStart"/>
            <w:r w:rsidRPr="009E6AF1">
              <w:rPr>
                <w:sz w:val="24"/>
                <w:szCs w:val="24"/>
              </w:rPr>
              <w:t>трансформер</w:t>
            </w:r>
            <w:proofErr w:type="spellEnd"/>
            <w:r w:rsidRPr="009E6AF1">
              <w:rPr>
                <w:sz w:val="24"/>
                <w:szCs w:val="24"/>
              </w:rPr>
              <w:t>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Жесткая неотключаемая клавиатура: наличие;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Сенсорный экран: наличие;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Угол поворота сенсорного экрана:360градусов;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Диагональ экрана: не менее 14 дюймов;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Разрешение экрана: не менее 1920х1080 пикселей;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9E6AF1">
              <w:rPr>
                <w:sz w:val="24"/>
                <w:szCs w:val="24"/>
                <w:lang w:val="en-US"/>
              </w:rPr>
              <w:t>PassMark</w:t>
            </w:r>
            <w:proofErr w:type="spellEnd"/>
            <w:r w:rsidRPr="009E6AF1">
              <w:rPr>
                <w:sz w:val="24"/>
                <w:szCs w:val="24"/>
              </w:rPr>
              <w:t>-</w:t>
            </w:r>
            <w:r w:rsidRPr="009E6AF1">
              <w:rPr>
                <w:sz w:val="24"/>
                <w:szCs w:val="24"/>
                <w:lang w:val="en-US"/>
              </w:rPr>
              <w:t>CPU</w:t>
            </w:r>
            <w:r w:rsidRPr="009E6AF1">
              <w:rPr>
                <w:sz w:val="24"/>
                <w:szCs w:val="24"/>
              </w:rPr>
              <w:t xml:space="preserve"> </w:t>
            </w:r>
            <w:proofErr w:type="spellStart"/>
            <w:r w:rsidRPr="009E6AF1">
              <w:rPr>
                <w:sz w:val="24"/>
                <w:szCs w:val="24"/>
                <w:lang w:val="en-US"/>
              </w:rPr>
              <w:t>BenchMark</w:t>
            </w:r>
            <w:proofErr w:type="spellEnd"/>
            <w:r w:rsidRPr="009E6AF1">
              <w:rPr>
                <w:sz w:val="24"/>
                <w:szCs w:val="24"/>
              </w:rPr>
              <w:t xml:space="preserve"> </w:t>
            </w:r>
            <w:hyperlink r:id="rId12" w:history="1">
              <w:r w:rsidRPr="009E6AF1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Pr="009E6AF1">
                <w:rPr>
                  <w:rStyle w:val="aa"/>
                  <w:sz w:val="24"/>
                  <w:szCs w:val="24"/>
                </w:rPr>
                <w:t>://</w:t>
              </w:r>
              <w:r w:rsidRPr="009E6AF1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Pr="009E6AF1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9E6AF1">
                <w:rPr>
                  <w:rStyle w:val="aa"/>
                  <w:sz w:val="24"/>
                  <w:szCs w:val="24"/>
                  <w:lang w:val="en-US"/>
                </w:rPr>
                <w:t>cpubenchmark</w:t>
              </w:r>
              <w:proofErr w:type="spellEnd"/>
              <w:r w:rsidRPr="009E6AF1">
                <w:rPr>
                  <w:rStyle w:val="aa"/>
                  <w:sz w:val="24"/>
                  <w:szCs w:val="24"/>
                </w:rPr>
                <w:t>.</w:t>
              </w:r>
              <w:r w:rsidRPr="009E6AF1">
                <w:rPr>
                  <w:rStyle w:val="aa"/>
                  <w:sz w:val="24"/>
                  <w:szCs w:val="24"/>
                  <w:lang w:val="en-US"/>
                </w:rPr>
                <w:t>net</w:t>
              </w:r>
              <w:r w:rsidRPr="009E6AF1">
                <w:rPr>
                  <w:rStyle w:val="aa"/>
                  <w:sz w:val="24"/>
                  <w:szCs w:val="24"/>
                </w:rPr>
                <w:t>/</w:t>
              </w:r>
            </w:hyperlink>
            <w:r w:rsidRPr="009E6AF1">
              <w:rPr>
                <w:sz w:val="24"/>
                <w:szCs w:val="24"/>
              </w:rPr>
              <w:t>): не менее 7500 единиц;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Объем оперативной памяти: не менее 8 ГБ;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Объем </w:t>
            </w:r>
            <w:r w:rsidRPr="009E6AF1">
              <w:rPr>
                <w:sz w:val="24"/>
                <w:szCs w:val="24"/>
                <w:lang w:val="en-US"/>
              </w:rPr>
              <w:t>SSD</w:t>
            </w:r>
            <w:r w:rsidRPr="009E6AF1">
              <w:rPr>
                <w:sz w:val="24"/>
                <w:szCs w:val="24"/>
              </w:rPr>
              <w:t xml:space="preserve">: не менее 256ГБ; 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Стилус в комплекте: не менее 1шт.;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Объем встроенного накопителя: не менее 1000ГБ;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Русская клавиатура: наличие;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Наличие предустановленной операционной системы с графическим пользовательским интерфейсом, </w:t>
            </w:r>
            <w:proofErr w:type="gramStart"/>
            <w:r w:rsidRPr="009E6AF1">
              <w:rPr>
                <w:sz w:val="24"/>
                <w:szCs w:val="24"/>
              </w:rPr>
              <w:t>обеспечивающая</w:t>
            </w:r>
            <w:proofErr w:type="gramEnd"/>
            <w:r w:rsidRPr="009E6AF1">
              <w:rPr>
                <w:sz w:val="24"/>
                <w:szCs w:val="24"/>
              </w:rPr>
              <w:t xml:space="preserve"> работу распространенных образовательных и общесистемных приложений.</w:t>
            </w:r>
          </w:p>
        </w:tc>
        <w:tc>
          <w:tcPr>
            <w:tcW w:w="992" w:type="dxa"/>
          </w:tcPr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2 шт.</w:t>
            </w:r>
          </w:p>
        </w:tc>
      </w:tr>
      <w:tr w:rsidR="00C85EDE" w:rsidRPr="009E6AF1" w:rsidTr="00C85EDE">
        <w:trPr>
          <w:trHeight w:val="140"/>
        </w:trPr>
        <w:tc>
          <w:tcPr>
            <w:tcW w:w="851" w:type="dxa"/>
          </w:tcPr>
          <w:p w:rsidR="00C85EDE" w:rsidRPr="009E6AF1" w:rsidRDefault="00C85EDE" w:rsidP="008B7E47">
            <w:pPr>
              <w:jc w:val="center"/>
              <w:rPr>
                <w:sz w:val="24"/>
                <w:szCs w:val="24"/>
                <w:lang w:val="en-US"/>
              </w:rPr>
            </w:pPr>
            <w:r w:rsidRPr="009E6A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85EDE" w:rsidRPr="009E6AF1" w:rsidRDefault="00C85EDE" w:rsidP="004A7FD6">
            <w:pPr>
              <w:rPr>
                <w:b/>
                <w:sz w:val="24"/>
                <w:szCs w:val="24"/>
              </w:rPr>
            </w:pPr>
            <w:r w:rsidRPr="009E6AF1">
              <w:rPr>
                <w:rStyle w:val="ab"/>
                <w:b w:val="0"/>
                <w:sz w:val="24"/>
                <w:szCs w:val="24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6804" w:type="dxa"/>
          </w:tcPr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Размер экрана по диагонали: не менее 1880мм;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Разрешение экрана: не менее 3840х2160 пикселей;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Встроенные акустические системы: наличие;</w:t>
            </w:r>
          </w:p>
          <w:p w:rsidR="00C85EDE" w:rsidRPr="009E6AF1" w:rsidRDefault="00C85EDE" w:rsidP="004A7FD6">
            <w:pPr>
              <w:rPr>
                <w:sz w:val="24"/>
                <w:szCs w:val="24"/>
                <w:lang w:eastAsia="ru-RU"/>
              </w:rPr>
            </w:pPr>
            <w:r w:rsidRPr="009E6AF1">
              <w:rPr>
                <w:sz w:val="24"/>
                <w:szCs w:val="24"/>
                <w:lang w:eastAsia="ru-RU"/>
              </w:rPr>
              <w:t>Поддержка разрешения 3840х2160 пикселей (при 60 Гц): да;</w:t>
            </w:r>
            <w:r w:rsidRPr="009E6AF1">
              <w:rPr>
                <w:sz w:val="24"/>
                <w:szCs w:val="24"/>
                <w:lang w:eastAsia="ru-RU"/>
              </w:rPr>
              <w:br/>
              <w:t>Наличие встроенной акустической системы: да;</w:t>
            </w:r>
            <w:r w:rsidRPr="009E6AF1">
              <w:rPr>
                <w:sz w:val="24"/>
                <w:szCs w:val="24"/>
                <w:lang w:eastAsia="ru-RU"/>
              </w:rPr>
              <w:br/>
              <w:t>Количество точек касания: не менее 20;</w:t>
            </w:r>
            <w:r w:rsidRPr="009E6AF1">
              <w:rPr>
                <w:sz w:val="24"/>
                <w:szCs w:val="24"/>
                <w:lang w:eastAsia="ru-RU"/>
              </w:rPr>
              <w:br/>
              <w:t>Высота срабатывания сенсора от поверхности экрана: не более 3 миллиметров;</w:t>
            </w:r>
            <w:r w:rsidRPr="009E6AF1">
              <w:rPr>
                <w:sz w:val="24"/>
                <w:szCs w:val="24"/>
                <w:lang w:eastAsia="ru-RU"/>
              </w:rPr>
              <w:br/>
              <w:t>Время отклика сенсора касания: не более 10 миллисекунд;</w:t>
            </w:r>
            <w:r w:rsidRPr="009E6AF1">
              <w:rPr>
                <w:sz w:val="24"/>
                <w:szCs w:val="24"/>
                <w:lang w:eastAsia="ru-RU"/>
              </w:rPr>
              <w:br/>
              <w:t>Встроенные функции распознавания объектов касания: да;</w:t>
            </w:r>
            <w:r w:rsidRPr="009E6AF1">
              <w:rPr>
                <w:sz w:val="24"/>
                <w:szCs w:val="24"/>
                <w:lang w:eastAsia="ru-RU"/>
              </w:rPr>
              <w:br/>
              <w:t>Количество поддерживаемых стилусов одновременно: не менее 2;</w:t>
            </w:r>
            <w:r w:rsidRPr="009E6AF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9E6AF1">
              <w:rPr>
                <w:sz w:val="24"/>
                <w:szCs w:val="24"/>
                <w:lang w:eastAsia="ru-RU"/>
              </w:rPr>
              <w:t xml:space="preserve">Возможность подключения к сети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Ethernet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 xml:space="preserve"> проводным способом: да;</w:t>
            </w:r>
            <w:r w:rsidRPr="009E6AF1">
              <w:rPr>
                <w:sz w:val="24"/>
                <w:szCs w:val="24"/>
                <w:lang w:eastAsia="ru-RU"/>
              </w:rPr>
              <w:br/>
              <w:t xml:space="preserve">Возможность подключения к сети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Ethernet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 xml:space="preserve"> беспроводным способом (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WiFi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>): да;</w:t>
            </w:r>
            <w:proofErr w:type="gramEnd"/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proofErr w:type="gramStart"/>
            <w:r w:rsidRPr="009E6AF1">
              <w:rPr>
                <w:sz w:val="24"/>
                <w:szCs w:val="24"/>
                <w:lang w:eastAsia="ru-RU"/>
              </w:rPr>
              <w:t>Возможность использования ладони в качестве инструмента стирания: да;</w:t>
            </w:r>
            <w:r w:rsidRPr="009E6AF1">
              <w:rPr>
                <w:sz w:val="24"/>
                <w:szCs w:val="24"/>
                <w:lang w:eastAsia="ru-RU"/>
              </w:rPr>
              <w:br/>
              <w:t>Наличие интегрированного датчика освещенности для автоматической коррекции яркости подсветки: да;</w:t>
            </w:r>
            <w:r w:rsidRPr="009E6AF1">
              <w:rPr>
                <w:sz w:val="24"/>
                <w:szCs w:val="24"/>
                <w:lang w:eastAsia="ru-RU"/>
              </w:rPr>
              <w:br/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Windows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>: да;</w:t>
            </w:r>
            <w:r w:rsidRPr="009E6AF1">
              <w:rPr>
                <w:sz w:val="24"/>
                <w:szCs w:val="24"/>
                <w:lang w:eastAsia="ru-RU"/>
              </w:rPr>
              <w:br/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МасОS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>: да;</w:t>
            </w:r>
            <w:r w:rsidRPr="009E6AF1">
              <w:rPr>
                <w:sz w:val="24"/>
                <w:szCs w:val="24"/>
                <w:lang w:eastAsia="ru-RU"/>
              </w:rPr>
              <w:br/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iOS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>: да;</w:t>
            </w:r>
            <w:proofErr w:type="gramEnd"/>
            <w:r w:rsidRPr="009E6AF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9E6AF1">
              <w:rPr>
                <w:sz w:val="24"/>
                <w:szCs w:val="24"/>
                <w:lang w:eastAsia="ru-RU"/>
              </w:rPr>
              <w:t xml:space="preserve">Наличие функции беспроводной передачи изображения с </w:t>
            </w:r>
            <w:r w:rsidRPr="009E6AF1">
              <w:rPr>
                <w:sz w:val="24"/>
                <w:szCs w:val="24"/>
                <w:lang w:eastAsia="ru-RU"/>
              </w:rPr>
              <w:lastRenderedPageBreak/>
              <w:t xml:space="preserve">устройств на базе ОС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Android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>: да;</w:t>
            </w:r>
            <w:r w:rsidRPr="009E6AF1">
              <w:rPr>
                <w:sz w:val="24"/>
                <w:szCs w:val="24"/>
                <w:lang w:eastAsia="ru-RU"/>
              </w:rPr>
              <w:br/>
              <w:t>Возможность удаленного управления и мониторинга: да;</w:t>
            </w:r>
            <w:r w:rsidRPr="009E6AF1">
              <w:rPr>
                <w:sz w:val="24"/>
                <w:szCs w:val="24"/>
                <w:lang w:eastAsia="ru-RU"/>
              </w:rPr>
              <w:br/>
              <w:t>Наличие крепления в комплекте: да; </w:t>
            </w:r>
            <w:r w:rsidRPr="009E6AF1">
              <w:rPr>
                <w:sz w:val="24"/>
                <w:szCs w:val="24"/>
                <w:lang w:eastAsia="ru-RU"/>
              </w:rPr>
              <w:br/>
              <w:t>Наличие слота на корпусе для установки дополнительного вычислительного блока: да;</w:t>
            </w:r>
            <w:r w:rsidRPr="009E6AF1">
              <w:rPr>
                <w:sz w:val="24"/>
                <w:szCs w:val="24"/>
                <w:lang w:eastAsia="ru-RU"/>
              </w:rPr>
              <w:br/>
              <w:t>Максимальный поддерживаемый объем оперативной памяти дополнительного вычислительного блока: не менее 8 Гб;</w:t>
            </w:r>
            <w:r w:rsidRPr="009E6AF1">
              <w:rPr>
                <w:sz w:val="24"/>
                <w:szCs w:val="24"/>
                <w:lang w:eastAsia="ru-RU"/>
              </w:rPr>
              <w:br/>
              <w:t>Максимальный поддерживаемый объем накопителя дополнительного вычислительного блока: не менее 128 Гб;</w:t>
            </w:r>
            <w:proofErr w:type="gramEnd"/>
            <w:r w:rsidRPr="009E6AF1">
              <w:rPr>
                <w:sz w:val="24"/>
                <w:szCs w:val="24"/>
                <w:lang w:eastAsia="ru-RU"/>
              </w:rPr>
              <w:br/>
              <w:t>Разъем для подключения дополнительного вычислительного блока с контактами электропитания вычислительного блока от встроенного блока питания интерактивного комплекса и контактами для подключения цифрового видеосигнала и USB для подключения сенсора касания: наличие;</w:t>
            </w:r>
            <w:r w:rsidRPr="009E6AF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9E6AF1">
              <w:rPr>
                <w:sz w:val="24"/>
                <w:szCs w:val="24"/>
                <w:lang w:eastAsia="ru-RU"/>
              </w:rPr>
              <w:t xml:space="preserve">Производительность процессора дополнительного вычислительного блока (значение показателя «CPU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Mark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>» по тесту «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Desktop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 xml:space="preserve"> CPU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Perfomance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 xml:space="preserve">» https://www.cpubenchmark.net/desktop.ht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ml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 xml:space="preserve"> или по тесту «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Laptop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Portable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 xml:space="preserve"> CPU </w:t>
            </w:r>
            <w:proofErr w:type="spellStart"/>
            <w:r w:rsidRPr="009E6AF1">
              <w:rPr>
                <w:sz w:val="24"/>
                <w:szCs w:val="24"/>
                <w:lang w:eastAsia="ru-RU"/>
              </w:rPr>
              <w:t>Performance</w:t>
            </w:r>
            <w:proofErr w:type="spellEnd"/>
            <w:r w:rsidRPr="009E6AF1">
              <w:rPr>
                <w:sz w:val="24"/>
                <w:szCs w:val="24"/>
                <w:lang w:eastAsia="ru-RU"/>
              </w:rPr>
              <w:t>» https://www.cpubenchmark.net/laptop.htm l): не менее 7000 единиц;</w:t>
            </w:r>
            <w:r w:rsidRPr="009E6AF1">
              <w:rPr>
                <w:sz w:val="24"/>
                <w:szCs w:val="24"/>
                <w:lang w:eastAsia="ru-RU"/>
              </w:rPr>
              <w:br/>
              <w:t>Разрешение на выходе видеоадаптера вычислительного блока при работе с интерактивным комплексом: не менее 3840 х 2160 пикселей при 60 Гц;</w:t>
            </w:r>
            <w:proofErr w:type="gramEnd"/>
          </w:p>
        </w:tc>
        <w:tc>
          <w:tcPr>
            <w:tcW w:w="992" w:type="dxa"/>
          </w:tcPr>
          <w:p w:rsidR="00C85EDE" w:rsidRPr="009E6AF1" w:rsidRDefault="00C85EDE" w:rsidP="004A7FD6">
            <w:pPr>
              <w:jc w:val="center"/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lastRenderedPageBreak/>
              <w:t>1 шт.</w:t>
            </w:r>
          </w:p>
        </w:tc>
      </w:tr>
      <w:tr w:rsidR="00C85EDE" w:rsidRPr="009E6AF1" w:rsidTr="00C85EDE">
        <w:trPr>
          <w:trHeight w:val="140"/>
        </w:trPr>
        <w:tc>
          <w:tcPr>
            <w:tcW w:w="851" w:type="dxa"/>
          </w:tcPr>
          <w:p w:rsidR="00C85EDE" w:rsidRPr="009E6AF1" w:rsidRDefault="00C85EDE" w:rsidP="008B7E47">
            <w:pPr>
              <w:jc w:val="center"/>
              <w:rPr>
                <w:sz w:val="24"/>
                <w:szCs w:val="24"/>
                <w:lang w:val="en-US"/>
              </w:rPr>
            </w:pPr>
            <w:r w:rsidRPr="009E6AF1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8" w:type="dxa"/>
          </w:tcPr>
          <w:p w:rsidR="00C85EDE" w:rsidRPr="009E6AF1" w:rsidRDefault="00C85EDE" w:rsidP="004A7FD6">
            <w:pPr>
              <w:jc w:val="center"/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6804" w:type="dxa"/>
          </w:tcPr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Форм- фактор: </w:t>
            </w:r>
            <w:proofErr w:type="spellStart"/>
            <w:r w:rsidRPr="009E6AF1">
              <w:rPr>
                <w:sz w:val="24"/>
                <w:szCs w:val="24"/>
              </w:rPr>
              <w:t>трансформер</w:t>
            </w:r>
            <w:proofErr w:type="spellEnd"/>
            <w:r w:rsidRPr="009E6AF1">
              <w:rPr>
                <w:sz w:val="24"/>
                <w:szCs w:val="24"/>
              </w:rPr>
              <w:t>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Жесткая неотключаемая клавиатура: наличие;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Сенсорный экран: наличие;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Угол поворота сенсорного экрана:360градусов;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Диагональ экрана: не менее 11 дюймов;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Разрешение экрана: не менее 1920х1080 пикселей;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9E6AF1">
              <w:rPr>
                <w:sz w:val="24"/>
                <w:szCs w:val="24"/>
                <w:lang w:val="en-US"/>
              </w:rPr>
              <w:t>PassMark</w:t>
            </w:r>
            <w:proofErr w:type="spellEnd"/>
            <w:r w:rsidRPr="009E6AF1">
              <w:rPr>
                <w:sz w:val="24"/>
                <w:szCs w:val="24"/>
              </w:rPr>
              <w:t>-</w:t>
            </w:r>
            <w:r w:rsidRPr="009E6AF1">
              <w:rPr>
                <w:sz w:val="24"/>
                <w:szCs w:val="24"/>
                <w:lang w:val="en-US"/>
              </w:rPr>
              <w:t>CPU</w:t>
            </w:r>
            <w:r w:rsidRPr="009E6AF1">
              <w:rPr>
                <w:sz w:val="24"/>
                <w:szCs w:val="24"/>
              </w:rPr>
              <w:t xml:space="preserve"> </w:t>
            </w:r>
            <w:proofErr w:type="spellStart"/>
            <w:r w:rsidRPr="009E6AF1">
              <w:rPr>
                <w:sz w:val="24"/>
                <w:szCs w:val="24"/>
                <w:lang w:val="en-US"/>
              </w:rPr>
              <w:t>BenchMark</w:t>
            </w:r>
            <w:proofErr w:type="spellEnd"/>
            <w:r w:rsidRPr="009E6AF1">
              <w:rPr>
                <w:sz w:val="24"/>
                <w:szCs w:val="24"/>
              </w:rPr>
              <w:t xml:space="preserve"> </w:t>
            </w:r>
            <w:hyperlink r:id="rId13" w:history="1">
              <w:r w:rsidRPr="009E6AF1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Pr="009E6AF1">
                <w:rPr>
                  <w:rStyle w:val="aa"/>
                  <w:sz w:val="24"/>
                  <w:szCs w:val="24"/>
                </w:rPr>
                <w:t>://</w:t>
              </w:r>
              <w:r w:rsidRPr="009E6AF1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Pr="009E6AF1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9E6AF1">
                <w:rPr>
                  <w:rStyle w:val="aa"/>
                  <w:sz w:val="24"/>
                  <w:szCs w:val="24"/>
                  <w:lang w:val="en-US"/>
                </w:rPr>
                <w:t>cpubenchmark</w:t>
              </w:r>
              <w:proofErr w:type="spellEnd"/>
              <w:r w:rsidRPr="009E6AF1">
                <w:rPr>
                  <w:rStyle w:val="aa"/>
                  <w:sz w:val="24"/>
                  <w:szCs w:val="24"/>
                </w:rPr>
                <w:t>.</w:t>
              </w:r>
              <w:r w:rsidRPr="009E6AF1">
                <w:rPr>
                  <w:rStyle w:val="aa"/>
                  <w:sz w:val="24"/>
                  <w:szCs w:val="24"/>
                  <w:lang w:val="en-US"/>
                </w:rPr>
                <w:t>net</w:t>
              </w:r>
              <w:r w:rsidRPr="009E6AF1">
                <w:rPr>
                  <w:rStyle w:val="aa"/>
                  <w:sz w:val="24"/>
                  <w:szCs w:val="24"/>
                </w:rPr>
                <w:t>/</w:t>
              </w:r>
            </w:hyperlink>
            <w:r w:rsidRPr="009E6AF1">
              <w:rPr>
                <w:sz w:val="24"/>
                <w:szCs w:val="24"/>
              </w:rPr>
              <w:t>): не менее 2100 единиц;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Объем оперативной памяти: не менее 4 ГБ;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Объем накопителя </w:t>
            </w:r>
            <w:r w:rsidRPr="009E6AF1">
              <w:rPr>
                <w:sz w:val="24"/>
                <w:szCs w:val="24"/>
                <w:lang w:val="en-US"/>
              </w:rPr>
              <w:t>SSD</w:t>
            </w:r>
            <w:r w:rsidRPr="009E6AF1">
              <w:rPr>
                <w:sz w:val="24"/>
                <w:szCs w:val="24"/>
              </w:rPr>
              <w:t xml:space="preserve">/ </w:t>
            </w:r>
            <w:proofErr w:type="spellStart"/>
            <w:r w:rsidRPr="009E6AF1">
              <w:rPr>
                <w:sz w:val="24"/>
                <w:szCs w:val="24"/>
                <w:lang w:val="en-US"/>
              </w:rPr>
              <w:t>eMMC</w:t>
            </w:r>
            <w:proofErr w:type="spellEnd"/>
            <w:r w:rsidRPr="009E6AF1">
              <w:rPr>
                <w:sz w:val="24"/>
                <w:szCs w:val="24"/>
              </w:rPr>
              <w:t>: не менее 128ГБ;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Время автономной работы  батареи: не менее 7 часов; 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Вес ноутбука: не менее 1,45кг;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Стилус в комплекте: не менее 1шт.;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Объем встроенного накопителя: не менее 1000ГБ; 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Корпус ноутбука должен быть специально подготовлен  для безопасного использования в учебном процессе.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Русская клавиатура: наличие;</w:t>
            </w:r>
          </w:p>
          <w:p w:rsidR="00C85EDE" w:rsidRPr="009E6AF1" w:rsidRDefault="00C85EDE" w:rsidP="004A7FD6">
            <w:pPr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 xml:space="preserve">Наличие предустановленной операционной системы с графическим пользовательским интерфейсом, </w:t>
            </w:r>
            <w:proofErr w:type="gramStart"/>
            <w:r w:rsidRPr="009E6AF1">
              <w:rPr>
                <w:sz w:val="24"/>
                <w:szCs w:val="24"/>
              </w:rPr>
              <w:t>обеспечивающая</w:t>
            </w:r>
            <w:proofErr w:type="gramEnd"/>
            <w:r w:rsidRPr="009E6AF1">
              <w:rPr>
                <w:sz w:val="24"/>
                <w:szCs w:val="24"/>
              </w:rPr>
              <w:t xml:space="preserve"> работу распространенных образовательных и общесистемных приложений.</w:t>
            </w:r>
          </w:p>
        </w:tc>
        <w:tc>
          <w:tcPr>
            <w:tcW w:w="992" w:type="dxa"/>
          </w:tcPr>
          <w:p w:rsidR="00C85EDE" w:rsidRPr="009E6AF1" w:rsidRDefault="00C85EDE" w:rsidP="004A7FD6">
            <w:pPr>
              <w:jc w:val="center"/>
              <w:rPr>
                <w:sz w:val="24"/>
                <w:szCs w:val="24"/>
              </w:rPr>
            </w:pPr>
            <w:r w:rsidRPr="009E6AF1">
              <w:rPr>
                <w:sz w:val="24"/>
                <w:szCs w:val="24"/>
              </w:rPr>
              <w:t>35 шт.</w:t>
            </w:r>
          </w:p>
        </w:tc>
      </w:tr>
    </w:tbl>
    <w:p w:rsidR="00C9081A" w:rsidRDefault="00C9081A" w:rsidP="00C9081A">
      <w:pPr>
        <w:tabs>
          <w:tab w:val="left" w:pos="1189"/>
        </w:tabs>
        <w:rPr>
          <w:sz w:val="16"/>
        </w:rPr>
      </w:pPr>
    </w:p>
    <w:p w:rsidR="00C9081A" w:rsidRDefault="00C9081A" w:rsidP="00C9081A">
      <w:pPr>
        <w:rPr>
          <w:sz w:val="16"/>
        </w:rPr>
      </w:pPr>
    </w:p>
    <w:p w:rsid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Pr="00C9081A" w:rsidRDefault="00C9081A" w:rsidP="00C9081A">
      <w:pPr>
        <w:rPr>
          <w:sz w:val="16"/>
        </w:rPr>
      </w:pPr>
    </w:p>
    <w:p w:rsidR="00C9081A" w:rsidRDefault="00C9081A" w:rsidP="00C9081A">
      <w:pPr>
        <w:pStyle w:val="a3"/>
        <w:spacing w:before="67"/>
        <w:ind w:right="688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9E6AF1" w:rsidRPr="009E6AF1" w:rsidRDefault="009E6AF1" w:rsidP="009E6AF1">
      <w:pPr>
        <w:pStyle w:val="a3"/>
        <w:spacing w:before="2"/>
        <w:ind w:right="685"/>
        <w:jc w:val="right"/>
        <w:rPr>
          <w:color w:val="000000" w:themeColor="text1"/>
        </w:rPr>
      </w:pPr>
      <w:r w:rsidRPr="009E6AF1">
        <w:rPr>
          <w:color w:val="000000" w:themeColor="text1"/>
        </w:rPr>
        <w:t>к</w:t>
      </w:r>
      <w:r w:rsidRPr="009E6AF1">
        <w:rPr>
          <w:color w:val="000000" w:themeColor="text1"/>
          <w:spacing w:val="-2"/>
        </w:rPr>
        <w:t xml:space="preserve"> </w:t>
      </w:r>
      <w:r w:rsidRPr="009E6AF1">
        <w:rPr>
          <w:color w:val="000000" w:themeColor="text1"/>
        </w:rPr>
        <w:t>приказу</w:t>
      </w:r>
      <w:r w:rsidRPr="009E6AF1">
        <w:rPr>
          <w:color w:val="000000" w:themeColor="text1"/>
          <w:spacing w:val="-6"/>
        </w:rPr>
        <w:t xml:space="preserve"> </w:t>
      </w:r>
      <w:r w:rsidRPr="009E6AF1">
        <w:rPr>
          <w:color w:val="000000" w:themeColor="text1"/>
        </w:rPr>
        <w:t>от</w:t>
      </w:r>
      <w:r w:rsidRPr="009E6AF1">
        <w:rPr>
          <w:color w:val="000000" w:themeColor="text1"/>
          <w:spacing w:val="67"/>
        </w:rPr>
        <w:t xml:space="preserve"> 1</w:t>
      </w:r>
      <w:r w:rsidRPr="009E6AF1">
        <w:rPr>
          <w:color w:val="000000" w:themeColor="text1"/>
        </w:rPr>
        <w:t>1.03.2024.</w:t>
      </w:r>
      <w:r w:rsidRPr="009E6AF1">
        <w:rPr>
          <w:color w:val="000000" w:themeColor="text1"/>
          <w:spacing w:val="66"/>
        </w:rPr>
        <w:t xml:space="preserve"> </w:t>
      </w:r>
      <w:r w:rsidRPr="009E6AF1">
        <w:rPr>
          <w:color w:val="000000" w:themeColor="text1"/>
        </w:rPr>
        <w:t>№</w:t>
      </w:r>
      <w:r w:rsidRPr="009E6AF1">
        <w:rPr>
          <w:color w:val="000000" w:themeColor="text1"/>
          <w:spacing w:val="-2"/>
        </w:rPr>
        <w:t xml:space="preserve"> 35/1-ОД</w:t>
      </w:r>
    </w:p>
    <w:p w:rsidR="009E6AF1" w:rsidRPr="009E6AF1" w:rsidRDefault="009E6AF1" w:rsidP="009E6AF1">
      <w:pPr>
        <w:pStyle w:val="a3"/>
        <w:spacing w:before="4"/>
        <w:rPr>
          <w:color w:val="000000" w:themeColor="text1"/>
        </w:rPr>
      </w:pPr>
    </w:p>
    <w:p w:rsidR="00C9081A" w:rsidRDefault="00C9081A" w:rsidP="00C9081A">
      <w:pPr>
        <w:pStyle w:val="a3"/>
        <w:spacing w:before="4"/>
      </w:pPr>
    </w:p>
    <w:p w:rsidR="003F3718" w:rsidRDefault="00C9081A" w:rsidP="003F3718">
      <w:pPr>
        <w:pStyle w:val="11"/>
        <w:jc w:val="center"/>
      </w:pPr>
      <w:r>
        <w:t xml:space="preserve">Перечень </w:t>
      </w:r>
    </w:p>
    <w:p w:rsidR="003F3718" w:rsidRDefault="00C9081A" w:rsidP="003F3718">
      <w:pPr>
        <w:pStyle w:val="11"/>
        <w:jc w:val="center"/>
      </w:pPr>
      <w:r>
        <w:t xml:space="preserve">оборудования в рамках проекта </w:t>
      </w:r>
    </w:p>
    <w:p w:rsidR="00C9081A" w:rsidRDefault="00C9081A" w:rsidP="003F3718">
      <w:pPr>
        <w:pStyle w:val="11"/>
        <w:jc w:val="center"/>
      </w:pPr>
      <w:r>
        <w:t>«Цифровая образовательная</w:t>
      </w:r>
      <w:r>
        <w:rPr>
          <w:spacing w:val="-67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№</w:t>
      </w:r>
      <w:r w:rsidR="000A5F95">
        <w:t>107</w:t>
      </w:r>
    </w:p>
    <w:p w:rsidR="000A5F95" w:rsidRDefault="000A5F95" w:rsidP="00C9081A">
      <w:pPr>
        <w:pStyle w:val="11"/>
      </w:pPr>
    </w:p>
    <w:tbl>
      <w:tblPr>
        <w:tblStyle w:val="a9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87"/>
        <w:gridCol w:w="1134"/>
      </w:tblGrid>
      <w:tr w:rsidR="00C85EDE" w:rsidRPr="003F3718" w:rsidTr="00C85EDE">
        <w:trPr>
          <w:trHeight w:val="140"/>
        </w:trPr>
        <w:tc>
          <w:tcPr>
            <w:tcW w:w="851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№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proofErr w:type="gramStart"/>
            <w:r w:rsidRPr="003F3718">
              <w:rPr>
                <w:sz w:val="24"/>
                <w:szCs w:val="24"/>
              </w:rPr>
              <w:t>п</w:t>
            </w:r>
            <w:proofErr w:type="gramEnd"/>
            <w:r w:rsidRPr="003F3718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087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134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Ед.</w:t>
            </w:r>
            <w:r w:rsidRPr="003F3718">
              <w:rPr>
                <w:sz w:val="24"/>
                <w:szCs w:val="24"/>
                <w:lang w:val="en-US"/>
              </w:rPr>
              <w:t xml:space="preserve"> </w:t>
            </w:r>
            <w:r w:rsidRPr="003F3718">
              <w:rPr>
                <w:sz w:val="24"/>
                <w:szCs w:val="24"/>
              </w:rPr>
              <w:t>изм.</w:t>
            </w:r>
          </w:p>
        </w:tc>
      </w:tr>
      <w:tr w:rsidR="00C85EDE" w:rsidRPr="003F3718" w:rsidTr="00C85EDE">
        <w:trPr>
          <w:trHeight w:val="140"/>
        </w:trPr>
        <w:tc>
          <w:tcPr>
            <w:tcW w:w="851" w:type="dxa"/>
          </w:tcPr>
          <w:p w:rsidR="00C85EDE" w:rsidRPr="003F3718" w:rsidRDefault="00C85EDE" w:rsidP="008B7E47">
            <w:pPr>
              <w:jc w:val="center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Ноутбук для управленческого персонала</w:t>
            </w:r>
          </w:p>
        </w:tc>
        <w:tc>
          <w:tcPr>
            <w:tcW w:w="7087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Форм- фактор: ноутбук;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Жесткая неотключаемая клавиатура: наличие;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Диагональ экрана: не менее 14 дюймов;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Разрешение экрана: не менее 1920х1080 пикселей;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3F3718">
              <w:rPr>
                <w:sz w:val="24"/>
                <w:szCs w:val="24"/>
                <w:lang w:val="en-US"/>
              </w:rPr>
              <w:t>PassMark</w:t>
            </w:r>
            <w:proofErr w:type="spellEnd"/>
            <w:r w:rsidRPr="003F3718">
              <w:rPr>
                <w:sz w:val="24"/>
                <w:szCs w:val="24"/>
              </w:rPr>
              <w:t>-</w:t>
            </w:r>
            <w:r w:rsidRPr="003F3718">
              <w:rPr>
                <w:sz w:val="24"/>
                <w:szCs w:val="24"/>
                <w:lang w:val="en-US"/>
              </w:rPr>
              <w:t>CPU</w:t>
            </w:r>
            <w:r w:rsidRPr="003F3718">
              <w:rPr>
                <w:sz w:val="24"/>
                <w:szCs w:val="24"/>
              </w:rPr>
              <w:t xml:space="preserve"> </w:t>
            </w:r>
            <w:proofErr w:type="spellStart"/>
            <w:r w:rsidRPr="003F3718">
              <w:rPr>
                <w:sz w:val="24"/>
                <w:szCs w:val="24"/>
                <w:lang w:val="en-US"/>
              </w:rPr>
              <w:t>BenchMark</w:t>
            </w:r>
            <w:proofErr w:type="spellEnd"/>
            <w:r w:rsidRPr="003F3718">
              <w:rPr>
                <w:sz w:val="24"/>
                <w:szCs w:val="24"/>
              </w:rPr>
              <w:t xml:space="preserve"> </w:t>
            </w:r>
            <w:hyperlink r:id="rId14" w:history="1">
              <w:r w:rsidRPr="003F3718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Pr="003F3718">
                <w:rPr>
                  <w:rStyle w:val="aa"/>
                  <w:sz w:val="24"/>
                  <w:szCs w:val="24"/>
                </w:rPr>
                <w:t>://</w:t>
              </w:r>
              <w:r w:rsidRPr="003F3718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Pr="003F3718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3F3718">
                <w:rPr>
                  <w:rStyle w:val="aa"/>
                  <w:sz w:val="24"/>
                  <w:szCs w:val="24"/>
                  <w:lang w:val="en-US"/>
                </w:rPr>
                <w:t>cpubenchmark</w:t>
              </w:r>
              <w:proofErr w:type="spellEnd"/>
              <w:r w:rsidRPr="003F3718">
                <w:rPr>
                  <w:rStyle w:val="aa"/>
                  <w:sz w:val="24"/>
                  <w:szCs w:val="24"/>
                </w:rPr>
                <w:t>.</w:t>
              </w:r>
              <w:r w:rsidRPr="003F3718">
                <w:rPr>
                  <w:rStyle w:val="aa"/>
                  <w:sz w:val="24"/>
                  <w:szCs w:val="24"/>
                  <w:lang w:val="en-US"/>
                </w:rPr>
                <w:t>net</w:t>
              </w:r>
              <w:r w:rsidRPr="003F3718">
                <w:rPr>
                  <w:rStyle w:val="aa"/>
                  <w:sz w:val="24"/>
                  <w:szCs w:val="24"/>
                </w:rPr>
                <w:t>/</w:t>
              </w:r>
            </w:hyperlink>
            <w:r w:rsidRPr="003F3718">
              <w:rPr>
                <w:sz w:val="24"/>
                <w:szCs w:val="24"/>
              </w:rPr>
              <w:t>): не менее 7500 единиц;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Объем оперативной памяти: не менее 8 ГБ;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Максимально поддерживаемый объем оперативной памяти: не менее 20 ГБ;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Объем встроенного накопителя: не менее 1000ГБ;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Русская клавиатура: наличие;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 xml:space="preserve">Наличие предустановленной операционной системы с графическим пользовательским интерфейсом, </w:t>
            </w:r>
            <w:proofErr w:type="gramStart"/>
            <w:r w:rsidRPr="003F3718">
              <w:rPr>
                <w:sz w:val="24"/>
                <w:szCs w:val="24"/>
              </w:rPr>
              <w:t>обеспечивающая</w:t>
            </w:r>
            <w:proofErr w:type="gramEnd"/>
            <w:r w:rsidRPr="003F3718">
              <w:rPr>
                <w:sz w:val="24"/>
                <w:szCs w:val="24"/>
              </w:rPr>
              <w:t xml:space="preserve"> работу распространенных образовательных и общесистемных приложений.</w:t>
            </w:r>
          </w:p>
        </w:tc>
        <w:tc>
          <w:tcPr>
            <w:tcW w:w="1134" w:type="dxa"/>
          </w:tcPr>
          <w:p w:rsidR="00C85EDE" w:rsidRPr="003F3718" w:rsidRDefault="00C85EDE" w:rsidP="008B7E47">
            <w:pPr>
              <w:jc w:val="center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1 шт.</w:t>
            </w:r>
          </w:p>
        </w:tc>
      </w:tr>
      <w:tr w:rsidR="00C85EDE" w:rsidRPr="003F3718" w:rsidTr="00C85EDE">
        <w:trPr>
          <w:trHeight w:val="140"/>
        </w:trPr>
        <w:tc>
          <w:tcPr>
            <w:tcW w:w="851" w:type="dxa"/>
          </w:tcPr>
          <w:p w:rsidR="00C85EDE" w:rsidRPr="003F3718" w:rsidRDefault="00C85EDE" w:rsidP="008B7E47">
            <w:pPr>
              <w:jc w:val="center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5EDE" w:rsidRPr="003F3718" w:rsidRDefault="00C85EDE" w:rsidP="008B7E47">
            <w:pPr>
              <w:rPr>
                <w:b/>
                <w:sz w:val="24"/>
                <w:szCs w:val="24"/>
              </w:rPr>
            </w:pPr>
            <w:r w:rsidRPr="003F3718">
              <w:rPr>
                <w:rStyle w:val="ab"/>
                <w:b w:val="0"/>
                <w:sz w:val="24"/>
                <w:szCs w:val="24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7087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Размер экрана по диагонали: не менее 1880мм;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Разрешение экрана: не менее 3840х2160 пикселей;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Встроенные акустические системы: наличие;</w:t>
            </w:r>
          </w:p>
          <w:p w:rsidR="00C85EDE" w:rsidRPr="003F3718" w:rsidRDefault="00C85EDE" w:rsidP="008B7E47">
            <w:pPr>
              <w:rPr>
                <w:sz w:val="24"/>
                <w:szCs w:val="24"/>
                <w:lang w:eastAsia="ru-RU"/>
              </w:rPr>
            </w:pPr>
            <w:r w:rsidRPr="003F3718">
              <w:rPr>
                <w:sz w:val="24"/>
                <w:szCs w:val="24"/>
                <w:lang w:eastAsia="ru-RU"/>
              </w:rPr>
              <w:t>Поддержка разрешения 3840х2160 пикселей (при 60 Гц): да;</w:t>
            </w:r>
            <w:r w:rsidRPr="003F3718">
              <w:rPr>
                <w:sz w:val="24"/>
                <w:szCs w:val="24"/>
                <w:lang w:eastAsia="ru-RU"/>
              </w:rPr>
              <w:br/>
              <w:t>Наличие встроенной акустической системы: да;</w:t>
            </w:r>
            <w:r w:rsidRPr="003F3718">
              <w:rPr>
                <w:sz w:val="24"/>
                <w:szCs w:val="24"/>
                <w:lang w:eastAsia="ru-RU"/>
              </w:rPr>
              <w:br/>
              <w:t>Количество точек касания: не менее 20;</w:t>
            </w:r>
            <w:r w:rsidRPr="003F3718">
              <w:rPr>
                <w:sz w:val="24"/>
                <w:szCs w:val="24"/>
                <w:lang w:eastAsia="ru-RU"/>
              </w:rPr>
              <w:br/>
              <w:t>Высота срабатывания сенсора от поверхности экрана: не более 3 миллиметров;</w:t>
            </w:r>
            <w:r w:rsidRPr="003F3718">
              <w:rPr>
                <w:sz w:val="24"/>
                <w:szCs w:val="24"/>
                <w:lang w:eastAsia="ru-RU"/>
              </w:rPr>
              <w:br/>
              <w:t>Время отклика сенсора касания: не более 10 миллисекунд;</w:t>
            </w:r>
            <w:r w:rsidRPr="003F3718">
              <w:rPr>
                <w:sz w:val="24"/>
                <w:szCs w:val="24"/>
                <w:lang w:eastAsia="ru-RU"/>
              </w:rPr>
              <w:br/>
              <w:t>Встроенные функции распознавания объектов касания: да;</w:t>
            </w:r>
            <w:r w:rsidRPr="003F3718">
              <w:rPr>
                <w:sz w:val="24"/>
                <w:szCs w:val="24"/>
                <w:lang w:eastAsia="ru-RU"/>
              </w:rPr>
              <w:br/>
              <w:t>Количество поддерживаемых стилусов одновременно: не менее 2;</w:t>
            </w:r>
            <w:r w:rsidRPr="003F3718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3F3718">
              <w:rPr>
                <w:sz w:val="24"/>
                <w:szCs w:val="24"/>
                <w:lang w:eastAsia="ru-RU"/>
              </w:rPr>
              <w:t xml:space="preserve">Возможность подключения к сети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Ethernet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 xml:space="preserve"> проводным способом: да;</w:t>
            </w:r>
            <w:r w:rsidRPr="003F3718">
              <w:rPr>
                <w:sz w:val="24"/>
                <w:szCs w:val="24"/>
                <w:lang w:eastAsia="ru-RU"/>
              </w:rPr>
              <w:br/>
              <w:t xml:space="preserve">Возможность подключения к сети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Ethernet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 xml:space="preserve"> беспроводным способом (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WiFi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>): да;</w:t>
            </w:r>
            <w:proofErr w:type="gramEnd"/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proofErr w:type="gramStart"/>
            <w:r w:rsidRPr="003F3718">
              <w:rPr>
                <w:sz w:val="24"/>
                <w:szCs w:val="24"/>
                <w:lang w:eastAsia="ru-RU"/>
              </w:rPr>
              <w:t>Возможность использования ладони в качестве инструмента стирания: да;</w:t>
            </w:r>
            <w:r w:rsidRPr="003F3718">
              <w:rPr>
                <w:sz w:val="24"/>
                <w:szCs w:val="24"/>
                <w:lang w:eastAsia="ru-RU"/>
              </w:rPr>
              <w:br/>
              <w:t>Наличие интегрированного датчика освещенности для автоматической коррекции яркости подсветки: да;</w:t>
            </w:r>
            <w:r w:rsidRPr="003F3718">
              <w:rPr>
                <w:sz w:val="24"/>
                <w:szCs w:val="24"/>
                <w:lang w:eastAsia="ru-RU"/>
              </w:rPr>
              <w:br/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Windows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>: да;</w:t>
            </w:r>
            <w:r w:rsidRPr="003F3718">
              <w:rPr>
                <w:sz w:val="24"/>
                <w:szCs w:val="24"/>
                <w:lang w:eastAsia="ru-RU"/>
              </w:rPr>
              <w:br/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МасОS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>: да;</w:t>
            </w:r>
            <w:r w:rsidRPr="003F3718">
              <w:rPr>
                <w:sz w:val="24"/>
                <w:szCs w:val="24"/>
                <w:lang w:eastAsia="ru-RU"/>
              </w:rPr>
              <w:br/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iOS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>: да;</w:t>
            </w:r>
            <w:proofErr w:type="gramEnd"/>
            <w:r w:rsidRPr="003F3718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3F3718">
              <w:rPr>
                <w:sz w:val="24"/>
                <w:szCs w:val="24"/>
                <w:lang w:eastAsia="ru-RU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Android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>: да;</w:t>
            </w:r>
            <w:r w:rsidRPr="003F3718">
              <w:rPr>
                <w:sz w:val="24"/>
                <w:szCs w:val="24"/>
                <w:lang w:eastAsia="ru-RU"/>
              </w:rPr>
              <w:br/>
            </w:r>
            <w:r w:rsidRPr="003F3718">
              <w:rPr>
                <w:sz w:val="24"/>
                <w:szCs w:val="24"/>
                <w:lang w:eastAsia="ru-RU"/>
              </w:rPr>
              <w:lastRenderedPageBreak/>
              <w:t>Возможность удаленного управления и мониторинга: да;</w:t>
            </w:r>
            <w:r w:rsidRPr="003F3718">
              <w:rPr>
                <w:sz w:val="24"/>
                <w:szCs w:val="24"/>
                <w:lang w:eastAsia="ru-RU"/>
              </w:rPr>
              <w:br/>
              <w:t>Наличие крепления в комплекте: да; </w:t>
            </w:r>
            <w:r w:rsidRPr="003F3718">
              <w:rPr>
                <w:sz w:val="24"/>
                <w:szCs w:val="24"/>
                <w:lang w:eastAsia="ru-RU"/>
              </w:rPr>
              <w:br/>
              <w:t>Наличие слота на корпусе для установки дополнительного вычислительного блока: да;</w:t>
            </w:r>
            <w:r w:rsidRPr="003F3718">
              <w:rPr>
                <w:sz w:val="24"/>
                <w:szCs w:val="24"/>
                <w:lang w:eastAsia="ru-RU"/>
              </w:rPr>
              <w:br/>
              <w:t>Максимальный поддерживаемый объем оперативной памяти дополнительного вычислительного блока: не менее 8 Гб;</w:t>
            </w:r>
            <w:r w:rsidRPr="003F3718">
              <w:rPr>
                <w:sz w:val="24"/>
                <w:szCs w:val="24"/>
                <w:lang w:eastAsia="ru-RU"/>
              </w:rPr>
              <w:br/>
              <w:t>Максимальный поддерживаемый объем накопителя дополнительного вычислительного блока: не менее 128 Гб;</w:t>
            </w:r>
            <w:proofErr w:type="gramEnd"/>
            <w:r w:rsidRPr="003F3718">
              <w:rPr>
                <w:sz w:val="24"/>
                <w:szCs w:val="24"/>
                <w:lang w:eastAsia="ru-RU"/>
              </w:rPr>
              <w:br/>
              <w:t>Разъем для подключения дополнительного вычислительного блока с контактами электропитания вычислительного блока от встроенного блока питания интерактивного комплекса и контактами для подключения цифрового видеосигнала и USB для подключения сенсора касания: наличие;</w:t>
            </w:r>
            <w:r w:rsidRPr="003F3718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3F3718">
              <w:rPr>
                <w:sz w:val="24"/>
                <w:szCs w:val="24"/>
                <w:lang w:eastAsia="ru-RU"/>
              </w:rPr>
              <w:t xml:space="preserve">Производительность процессора дополнительного вычислительного блока (значение показателя «CPU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Mark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>» по тесту «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Desktop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 xml:space="preserve"> CPU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Perfomance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 xml:space="preserve">» https://www.cpubenchmark.net/desktop.ht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ml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 xml:space="preserve"> или по тесту «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Laptop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Portable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 xml:space="preserve"> CPU </w:t>
            </w:r>
            <w:proofErr w:type="spellStart"/>
            <w:r w:rsidRPr="003F3718">
              <w:rPr>
                <w:sz w:val="24"/>
                <w:szCs w:val="24"/>
                <w:lang w:eastAsia="ru-RU"/>
              </w:rPr>
              <w:t>Performance</w:t>
            </w:r>
            <w:proofErr w:type="spellEnd"/>
            <w:r w:rsidRPr="003F3718">
              <w:rPr>
                <w:sz w:val="24"/>
                <w:szCs w:val="24"/>
                <w:lang w:eastAsia="ru-RU"/>
              </w:rPr>
              <w:t>» https://www.cpubenchmark.net/laptop.htm l): не менее 7000 единиц;</w:t>
            </w:r>
            <w:r w:rsidRPr="003F3718">
              <w:rPr>
                <w:sz w:val="24"/>
                <w:szCs w:val="24"/>
                <w:lang w:eastAsia="ru-RU"/>
              </w:rPr>
              <w:br/>
              <w:t>Разрешение на выходе видеоадаптера вычислительного блока при работе с интерактивным комплексом: не менее 3840 х 2160 пикселей при 60 Гц;</w:t>
            </w:r>
            <w:proofErr w:type="gramEnd"/>
          </w:p>
        </w:tc>
        <w:tc>
          <w:tcPr>
            <w:tcW w:w="1134" w:type="dxa"/>
          </w:tcPr>
          <w:p w:rsidR="00C85EDE" w:rsidRPr="003F3718" w:rsidRDefault="00C85EDE" w:rsidP="008B7E47">
            <w:pPr>
              <w:jc w:val="center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lastRenderedPageBreak/>
              <w:t>1 шт.</w:t>
            </w:r>
          </w:p>
        </w:tc>
      </w:tr>
    </w:tbl>
    <w:p w:rsidR="00C9081A" w:rsidRDefault="00C9081A" w:rsidP="00C9081A">
      <w:pPr>
        <w:tabs>
          <w:tab w:val="left" w:pos="1189"/>
        </w:tabs>
        <w:rPr>
          <w:sz w:val="16"/>
        </w:rPr>
      </w:pPr>
    </w:p>
    <w:p w:rsidR="00C9081A" w:rsidRDefault="00C9081A" w:rsidP="00C9081A">
      <w:pPr>
        <w:rPr>
          <w:sz w:val="16"/>
        </w:rPr>
      </w:pPr>
    </w:p>
    <w:p w:rsidR="00C9081A" w:rsidRDefault="00C9081A" w:rsidP="00C9081A">
      <w:pPr>
        <w:tabs>
          <w:tab w:val="left" w:pos="4035"/>
        </w:tabs>
        <w:rPr>
          <w:sz w:val="16"/>
        </w:rPr>
      </w:pPr>
    </w:p>
    <w:p w:rsidR="00C9081A" w:rsidRDefault="00C9081A" w:rsidP="00C9081A">
      <w:pPr>
        <w:rPr>
          <w:sz w:val="16"/>
        </w:rPr>
      </w:pPr>
    </w:p>
    <w:p w:rsidR="003F3718" w:rsidRDefault="00C9081A" w:rsidP="00C9081A">
      <w:pPr>
        <w:pStyle w:val="a3"/>
        <w:spacing w:before="67"/>
        <w:ind w:right="688"/>
        <w:jc w:val="right"/>
        <w:rPr>
          <w:sz w:val="16"/>
        </w:rPr>
      </w:pPr>
      <w:r>
        <w:rPr>
          <w:sz w:val="16"/>
        </w:rPr>
        <w:tab/>
      </w: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3F3718" w:rsidRDefault="003F3718" w:rsidP="00C9081A">
      <w:pPr>
        <w:pStyle w:val="a3"/>
        <w:spacing w:before="67"/>
        <w:ind w:right="688"/>
        <w:jc w:val="right"/>
        <w:rPr>
          <w:sz w:val="16"/>
        </w:rPr>
      </w:pPr>
    </w:p>
    <w:p w:rsidR="00C9081A" w:rsidRDefault="00C9081A" w:rsidP="00C9081A">
      <w:pPr>
        <w:pStyle w:val="a3"/>
        <w:spacing w:before="67"/>
        <w:ind w:right="688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3</w:t>
      </w:r>
    </w:p>
    <w:p w:rsidR="003F3718" w:rsidRPr="009E6AF1" w:rsidRDefault="003F3718" w:rsidP="003F3718">
      <w:pPr>
        <w:pStyle w:val="a3"/>
        <w:spacing w:before="2"/>
        <w:ind w:right="685"/>
        <w:jc w:val="right"/>
        <w:rPr>
          <w:color w:val="000000" w:themeColor="text1"/>
        </w:rPr>
      </w:pPr>
      <w:r w:rsidRPr="009E6AF1">
        <w:rPr>
          <w:color w:val="000000" w:themeColor="text1"/>
        </w:rPr>
        <w:t>к</w:t>
      </w:r>
      <w:r w:rsidRPr="009E6AF1">
        <w:rPr>
          <w:color w:val="000000" w:themeColor="text1"/>
          <w:spacing w:val="-2"/>
        </w:rPr>
        <w:t xml:space="preserve"> </w:t>
      </w:r>
      <w:r w:rsidRPr="009E6AF1">
        <w:rPr>
          <w:color w:val="000000" w:themeColor="text1"/>
        </w:rPr>
        <w:t>приказу</w:t>
      </w:r>
      <w:r w:rsidRPr="009E6AF1">
        <w:rPr>
          <w:color w:val="000000" w:themeColor="text1"/>
          <w:spacing w:val="-6"/>
        </w:rPr>
        <w:t xml:space="preserve"> </w:t>
      </w:r>
      <w:r w:rsidRPr="009E6AF1">
        <w:rPr>
          <w:color w:val="000000" w:themeColor="text1"/>
        </w:rPr>
        <w:t>от</w:t>
      </w:r>
      <w:r w:rsidRPr="009E6AF1">
        <w:rPr>
          <w:color w:val="000000" w:themeColor="text1"/>
          <w:spacing w:val="67"/>
        </w:rPr>
        <w:t xml:space="preserve"> 1</w:t>
      </w:r>
      <w:r w:rsidRPr="009E6AF1">
        <w:rPr>
          <w:color w:val="000000" w:themeColor="text1"/>
        </w:rPr>
        <w:t>1.03.2024.</w:t>
      </w:r>
      <w:r w:rsidRPr="009E6AF1">
        <w:rPr>
          <w:color w:val="000000" w:themeColor="text1"/>
          <w:spacing w:val="66"/>
        </w:rPr>
        <w:t xml:space="preserve"> </w:t>
      </w:r>
      <w:r w:rsidRPr="009E6AF1">
        <w:rPr>
          <w:color w:val="000000" w:themeColor="text1"/>
        </w:rPr>
        <w:t>№</w:t>
      </w:r>
      <w:r w:rsidRPr="009E6AF1">
        <w:rPr>
          <w:color w:val="000000" w:themeColor="text1"/>
          <w:spacing w:val="-2"/>
        </w:rPr>
        <w:t xml:space="preserve"> 35/1-ОД</w:t>
      </w:r>
    </w:p>
    <w:p w:rsidR="003F3718" w:rsidRPr="009E6AF1" w:rsidRDefault="003F3718" w:rsidP="003F3718">
      <w:pPr>
        <w:pStyle w:val="a3"/>
        <w:spacing w:before="4"/>
        <w:rPr>
          <w:color w:val="000000" w:themeColor="text1"/>
        </w:rPr>
      </w:pPr>
    </w:p>
    <w:p w:rsidR="00C9081A" w:rsidRDefault="00C9081A" w:rsidP="00C9081A">
      <w:pPr>
        <w:pStyle w:val="a3"/>
        <w:spacing w:before="4"/>
      </w:pPr>
    </w:p>
    <w:p w:rsidR="003F3718" w:rsidRDefault="00C9081A" w:rsidP="003F3718">
      <w:pPr>
        <w:pStyle w:val="11"/>
        <w:ind w:left="2477" w:right="357"/>
        <w:jc w:val="center"/>
      </w:pPr>
      <w:r>
        <w:t>Перечень оборудования</w:t>
      </w:r>
    </w:p>
    <w:p w:rsidR="003F3718" w:rsidRDefault="00C9081A" w:rsidP="003F3718">
      <w:pPr>
        <w:pStyle w:val="11"/>
        <w:ind w:left="2477" w:right="357"/>
        <w:jc w:val="center"/>
      </w:pPr>
      <w:r>
        <w:t>в рамках проекта «Цифровая образовательная</w:t>
      </w:r>
      <w:r w:rsidR="00C85EDE">
        <w:t xml:space="preserve"> </w:t>
      </w:r>
      <w:r>
        <w:rPr>
          <w:spacing w:val="-67"/>
        </w:rPr>
        <w:t xml:space="preserve"> </w:t>
      </w:r>
      <w:r w:rsidR="00C85EDE">
        <w:rPr>
          <w:spacing w:val="-67"/>
        </w:rPr>
        <w:t xml:space="preserve">         </w:t>
      </w:r>
      <w:r>
        <w:t>среда»</w:t>
      </w:r>
      <w:r w:rsidR="00C85EDE">
        <w:t xml:space="preserve">,  </w:t>
      </w:r>
    </w:p>
    <w:p w:rsidR="00C9081A" w:rsidRDefault="00C85EDE" w:rsidP="003F3718">
      <w:pPr>
        <w:pStyle w:val="11"/>
        <w:ind w:left="2477" w:right="357"/>
        <w:jc w:val="center"/>
      </w:pPr>
      <w:proofErr w:type="gramStart"/>
      <w:r>
        <w:t>используемых</w:t>
      </w:r>
      <w:proofErr w:type="gramEnd"/>
      <w:r>
        <w:t xml:space="preserve"> педагогическими работниками</w:t>
      </w:r>
    </w:p>
    <w:p w:rsidR="00C9081A" w:rsidRDefault="00C9081A" w:rsidP="00C9081A">
      <w:pPr>
        <w:pStyle w:val="a3"/>
        <w:spacing w:after="1"/>
        <w:rPr>
          <w:b/>
        </w:rPr>
      </w:pPr>
    </w:p>
    <w:tbl>
      <w:tblPr>
        <w:tblStyle w:val="a9"/>
        <w:tblW w:w="11307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640"/>
        <w:gridCol w:w="4146"/>
      </w:tblGrid>
      <w:tr w:rsidR="00C85EDE" w:rsidRPr="003F3718" w:rsidTr="003A52C9">
        <w:trPr>
          <w:trHeight w:val="140"/>
        </w:trPr>
        <w:tc>
          <w:tcPr>
            <w:tcW w:w="851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№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proofErr w:type="gramStart"/>
            <w:r w:rsidRPr="003F3718">
              <w:rPr>
                <w:sz w:val="24"/>
                <w:szCs w:val="24"/>
              </w:rPr>
              <w:t>п</w:t>
            </w:r>
            <w:proofErr w:type="gramEnd"/>
            <w:r w:rsidRPr="003F3718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3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640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Ед.</w:t>
            </w:r>
            <w:r w:rsidRPr="003F3718">
              <w:rPr>
                <w:sz w:val="24"/>
                <w:szCs w:val="24"/>
                <w:lang w:val="en-US"/>
              </w:rPr>
              <w:t xml:space="preserve"> </w:t>
            </w:r>
            <w:r w:rsidRPr="003F3718">
              <w:rPr>
                <w:sz w:val="24"/>
                <w:szCs w:val="24"/>
              </w:rPr>
              <w:t>изм.</w:t>
            </w:r>
          </w:p>
        </w:tc>
        <w:tc>
          <w:tcPr>
            <w:tcW w:w="4146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proofErr w:type="gramStart"/>
            <w:r w:rsidRPr="003F3718">
              <w:rPr>
                <w:sz w:val="24"/>
                <w:szCs w:val="24"/>
              </w:rPr>
              <w:t>Ответственные</w:t>
            </w:r>
            <w:proofErr w:type="gramEnd"/>
            <w:r w:rsidRPr="003F3718">
              <w:rPr>
                <w:sz w:val="24"/>
                <w:szCs w:val="24"/>
              </w:rPr>
              <w:t xml:space="preserve"> за оборудование</w:t>
            </w:r>
          </w:p>
        </w:tc>
      </w:tr>
      <w:tr w:rsidR="00C85EDE" w:rsidRPr="003F3718" w:rsidTr="003A52C9">
        <w:trPr>
          <w:trHeight w:val="140"/>
        </w:trPr>
        <w:tc>
          <w:tcPr>
            <w:tcW w:w="851" w:type="dxa"/>
          </w:tcPr>
          <w:p w:rsidR="00C85EDE" w:rsidRPr="003F3718" w:rsidRDefault="00C85EDE" w:rsidP="008B7E47">
            <w:pPr>
              <w:jc w:val="center"/>
              <w:rPr>
                <w:sz w:val="24"/>
                <w:szCs w:val="24"/>
                <w:lang w:val="en-US"/>
              </w:rPr>
            </w:pPr>
            <w:r w:rsidRPr="003F37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3F3718" w:rsidRDefault="00C85EDE" w:rsidP="008B7E47">
            <w:pPr>
              <w:jc w:val="center"/>
              <w:rPr>
                <w:sz w:val="24"/>
                <w:szCs w:val="24"/>
              </w:rPr>
            </w:pPr>
            <w:proofErr w:type="gramStart"/>
            <w:r w:rsidRPr="003F3718">
              <w:rPr>
                <w:sz w:val="24"/>
                <w:szCs w:val="24"/>
              </w:rPr>
              <w:t>МФУ (принтер,</w:t>
            </w:r>
            <w:proofErr w:type="gramEnd"/>
          </w:p>
          <w:p w:rsidR="00C85EDE" w:rsidRPr="003F3718" w:rsidRDefault="00C85EDE" w:rsidP="008B7E47">
            <w:pPr>
              <w:jc w:val="center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сканер, копир)</w:t>
            </w:r>
          </w:p>
        </w:tc>
        <w:tc>
          <w:tcPr>
            <w:tcW w:w="4253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Тип устройства: МФУ; Цветность: черно-белый;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Формат бумаги: не менее А</w:t>
            </w:r>
            <w:proofErr w:type="gramStart"/>
            <w:r w:rsidRPr="003F3718">
              <w:rPr>
                <w:sz w:val="24"/>
                <w:szCs w:val="24"/>
              </w:rPr>
              <w:t>4</w:t>
            </w:r>
            <w:proofErr w:type="gramEnd"/>
            <w:r w:rsidRPr="003F3718">
              <w:rPr>
                <w:sz w:val="24"/>
                <w:szCs w:val="24"/>
              </w:rPr>
              <w:t>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Технология печати: лазерная</w:t>
            </w:r>
          </w:p>
        </w:tc>
        <w:tc>
          <w:tcPr>
            <w:tcW w:w="640" w:type="dxa"/>
          </w:tcPr>
          <w:p w:rsidR="00C85EDE" w:rsidRPr="003F3718" w:rsidRDefault="00C85EDE" w:rsidP="008B7E47">
            <w:pPr>
              <w:jc w:val="center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1 шт.</w:t>
            </w:r>
          </w:p>
        </w:tc>
        <w:tc>
          <w:tcPr>
            <w:tcW w:w="4146" w:type="dxa"/>
          </w:tcPr>
          <w:p w:rsidR="0042318D" w:rsidRPr="003F3718" w:rsidRDefault="0042318D" w:rsidP="0042318D">
            <w:pPr>
              <w:ind w:firstLine="102"/>
              <w:jc w:val="center"/>
              <w:rPr>
                <w:sz w:val="24"/>
                <w:szCs w:val="24"/>
              </w:rPr>
            </w:pPr>
          </w:p>
          <w:p w:rsidR="00C85EDE" w:rsidRPr="003F3718" w:rsidRDefault="00C85EDE" w:rsidP="003F3718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 xml:space="preserve">Зам директора по УВР </w:t>
            </w:r>
            <w:proofErr w:type="spellStart"/>
            <w:r w:rsidR="0042318D" w:rsidRPr="003F3718">
              <w:rPr>
                <w:sz w:val="24"/>
                <w:szCs w:val="24"/>
              </w:rPr>
              <w:t>Мокова</w:t>
            </w:r>
            <w:proofErr w:type="spellEnd"/>
            <w:r w:rsidR="0042318D" w:rsidRPr="003F3718">
              <w:rPr>
                <w:sz w:val="24"/>
                <w:szCs w:val="24"/>
              </w:rPr>
              <w:t xml:space="preserve"> З.А.</w:t>
            </w:r>
          </w:p>
        </w:tc>
      </w:tr>
      <w:tr w:rsidR="00C85EDE" w:rsidRPr="003F3718" w:rsidTr="003A52C9">
        <w:trPr>
          <w:trHeight w:val="140"/>
        </w:trPr>
        <w:tc>
          <w:tcPr>
            <w:tcW w:w="851" w:type="dxa"/>
          </w:tcPr>
          <w:p w:rsidR="00C85EDE" w:rsidRPr="003F3718" w:rsidRDefault="00C85EDE" w:rsidP="008B7E47">
            <w:pPr>
              <w:jc w:val="center"/>
              <w:rPr>
                <w:sz w:val="24"/>
                <w:szCs w:val="24"/>
                <w:lang w:val="en-US"/>
              </w:rPr>
            </w:pPr>
            <w:r w:rsidRPr="003F37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Ноутбук для управленческого персонала</w:t>
            </w:r>
          </w:p>
        </w:tc>
        <w:tc>
          <w:tcPr>
            <w:tcW w:w="4253" w:type="dxa"/>
          </w:tcPr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Форм- фактор: ноутбук;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Жесткая неотключаемая клавиатура: наличие;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Диагональ экрана: не менее 14 дюймов;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Разрешение экрана: не менее 1920х1080 пикселей;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3F3718">
              <w:rPr>
                <w:sz w:val="24"/>
                <w:szCs w:val="24"/>
                <w:lang w:val="en-US"/>
              </w:rPr>
              <w:t>PassMark</w:t>
            </w:r>
            <w:proofErr w:type="spellEnd"/>
            <w:r w:rsidRPr="003F3718">
              <w:rPr>
                <w:sz w:val="24"/>
                <w:szCs w:val="24"/>
              </w:rPr>
              <w:t>-</w:t>
            </w:r>
            <w:r w:rsidRPr="003F3718">
              <w:rPr>
                <w:sz w:val="24"/>
                <w:szCs w:val="24"/>
                <w:lang w:val="en-US"/>
              </w:rPr>
              <w:t>CPU</w:t>
            </w:r>
            <w:r w:rsidRPr="003F3718">
              <w:rPr>
                <w:sz w:val="24"/>
                <w:szCs w:val="24"/>
              </w:rPr>
              <w:t xml:space="preserve"> </w:t>
            </w:r>
            <w:proofErr w:type="spellStart"/>
            <w:r w:rsidRPr="003F3718">
              <w:rPr>
                <w:sz w:val="24"/>
                <w:szCs w:val="24"/>
                <w:lang w:val="en-US"/>
              </w:rPr>
              <w:t>BenchMark</w:t>
            </w:r>
            <w:proofErr w:type="spellEnd"/>
            <w:r w:rsidRPr="003F3718">
              <w:rPr>
                <w:sz w:val="24"/>
                <w:szCs w:val="24"/>
              </w:rPr>
              <w:t xml:space="preserve"> </w:t>
            </w:r>
            <w:hyperlink r:id="rId15" w:history="1">
              <w:r w:rsidRPr="003F3718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Pr="003F3718">
                <w:rPr>
                  <w:rStyle w:val="aa"/>
                  <w:sz w:val="24"/>
                  <w:szCs w:val="24"/>
                </w:rPr>
                <w:t>://</w:t>
              </w:r>
              <w:r w:rsidRPr="003F3718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Pr="003F3718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3F3718">
                <w:rPr>
                  <w:rStyle w:val="aa"/>
                  <w:sz w:val="24"/>
                  <w:szCs w:val="24"/>
                  <w:lang w:val="en-US"/>
                </w:rPr>
                <w:t>cpubenchmark</w:t>
              </w:r>
              <w:proofErr w:type="spellEnd"/>
              <w:r w:rsidRPr="003F3718">
                <w:rPr>
                  <w:rStyle w:val="aa"/>
                  <w:sz w:val="24"/>
                  <w:szCs w:val="24"/>
                </w:rPr>
                <w:t>.</w:t>
              </w:r>
              <w:r w:rsidRPr="003F3718">
                <w:rPr>
                  <w:rStyle w:val="aa"/>
                  <w:sz w:val="24"/>
                  <w:szCs w:val="24"/>
                  <w:lang w:val="en-US"/>
                </w:rPr>
                <w:t>net</w:t>
              </w:r>
              <w:r w:rsidRPr="003F3718">
                <w:rPr>
                  <w:rStyle w:val="aa"/>
                  <w:sz w:val="24"/>
                  <w:szCs w:val="24"/>
                </w:rPr>
                <w:t>/</w:t>
              </w:r>
            </w:hyperlink>
            <w:r w:rsidRPr="003F3718">
              <w:rPr>
                <w:sz w:val="24"/>
                <w:szCs w:val="24"/>
              </w:rPr>
              <w:t>): не менее 7500 единиц;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Объем оперативной памяти: не менее 8 ГБ;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Максимально поддерживаемый объем оперативной памяти: не менее 20 ГБ;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Объем встроенного накопителя: не менее 1000ГБ;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Русская клавиатура: наличие;</w:t>
            </w:r>
          </w:p>
          <w:p w:rsidR="00C85EDE" w:rsidRPr="003F3718" w:rsidRDefault="00C85EDE" w:rsidP="008B7E47">
            <w:pPr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 xml:space="preserve">Наличие предустановленной операционной системы с графическим пользовательским интерфейсом, </w:t>
            </w:r>
            <w:proofErr w:type="gramStart"/>
            <w:r w:rsidRPr="003F3718">
              <w:rPr>
                <w:sz w:val="24"/>
                <w:szCs w:val="24"/>
              </w:rPr>
              <w:t>обеспечивающая</w:t>
            </w:r>
            <w:proofErr w:type="gramEnd"/>
            <w:r w:rsidRPr="003F3718">
              <w:rPr>
                <w:sz w:val="24"/>
                <w:szCs w:val="24"/>
              </w:rPr>
              <w:t xml:space="preserve"> работу распространенных образовательных и общесистемных приложений.</w:t>
            </w:r>
          </w:p>
        </w:tc>
        <w:tc>
          <w:tcPr>
            <w:tcW w:w="640" w:type="dxa"/>
          </w:tcPr>
          <w:p w:rsidR="00101C4F" w:rsidRPr="003F3718" w:rsidRDefault="00101C4F" w:rsidP="008B7E47">
            <w:pPr>
              <w:jc w:val="center"/>
              <w:rPr>
                <w:sz w:val="24"/>
                <w:szCs w:val="24"/>
              </w:rPr>
            </w:pPr>
          </w:p>
          <w:p w:rsidR="00101C4F" w:rsidRPr="003F3718" w:rsidRDefault="00101C4F" w:rsidP="008B7E47">
            <w:pPr>
              <w:jc w:val="center"/>
              <w:rPr>
                <w:sz w:val="24"/>
                <w:szCs w:val="24"/>
              </w:rPr>
            </w:pPr>
          </w:p>
          <w:p w:rsidR="00101C4F" w:rsidRPr="003F3718" w:rsidRDefault="00101C4F" w:rsidP="008B7E47">
            <w:pPr>
              <w:jc w:val="center"/>
              <w:rPr>
                <w:sz w:val="24"/>
                <w:szCs w:val="24"/>
              </w:rPr>
            </w:pPr>
          </w:p>
          <w:p w:rsidR="00101C4F" w:rsidRPr="003F3718" w:rsidRDefault="00101C4F" w:rsidP="008B7E47">
            <w:pPr>
              <w:jc w:val="center"/>
              <w:rPr>
                <w:sz w:val="24"/>
                <w:szCs w:val="24"/>
              </w:rPr>
            </w:pPr>
          </w:p>
          <w:p w:rsidR="00101C4F" w:rsidRPr="003F3718" w:rsidRDefault="00101C4F" w:rsidP="008B7E47">
            <w:pPr>
              <w:jc w:val="center"/>
              <w:rPr>
                <w:sz w:val="24"/>
                <w:szCs w:val="24"/>
              </w:rPr>
            </w:pPr>
          </w:p>
          <w:p w:rsidR="00C85EDE" w:rsidRPr="003F3718" w:rsidRDefault="00C85EDE" w:rsidP="008B7E47">
            <w:pPr>
              <w:jc w:val="center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5 шт.</w:t>
            </w:r>
          </w:p>
        </w:tc>
        <w:tc>
          <w:tcPr>
            <w:tcW w:w="4146" w:type="dxa"/>
          </w:tcPr>
          <w:p w:rsidR="0042318D" w:rsidRPr="003F3718" w:rsidRDefault="0042318D" w:rsidP="0042318D">
            <w:pPr>
              <w:rPr>
                <w:sz w:val="24"/>
                <w:szCs w:val="24"/>
              </w:rPr>
            </w:pPr>
          </w:p>
          <w:p w:rsidR="0042318D" w:rsidRPr="003F3718" w:rsidRDefault="0042318D" w:rsidP="0042318D">
            <w:pPr>
              <w:rPr>
                <w:sz w:val="24"/>
                <w:szCs w:val="24"/>
              </w:rPr>
            </w:pPr>
          </w:p>
          <w:p w:rsidR="0042318D" w:rsidRPr="003F3718" w:rsidRDefault="003A52C9" w:rsidP="003A52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="0042318D" w:rsidRPr="003F3718">
              <w:rPr>
                <w:sz w:val="24"/>
                <w:szCs w:val="24"/>
              </w:rPr>
              <w:t xml:space="preserve">Зам директора по УВР  </w:t>
            </w:r>
            <w:proofErr w:type="spellStart"/>
            <w:r w:rsidR="0042318D" w:rsidRPr="003F3718">
              <w:rPr>
                <w:sz w:val="24"/>
                <w:szCs w:val="24"/>
              </w:rPr>
              <w:t>Мокова</w:t>
            </w:r>
            <w:proofErr w:type="spellEnd"/>
            <w:r w:rsidR="0042318D" w:rsidRPr="003F3718">
              <w:rPr>
                <w:sz w:val="24"/>
                <w:szCs w:val="24"/>
              </w:rPr>
              <w:t xml:space="preserve"> З.А</w:t>
            </w:r>
          </w:p>
          <w:p w:rsidR="0042318D" w:rsidRPr="003F3718" w:rsidRDefault="0042318D" w:rsidP="003A52C9">
            <w:pPr>
              <w:spacing w:line="360" w:lineRule="auto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 xml:space="preserve">2. Зам директора по ВР  </w:t>
            </w:r>
            <w:proofErr w:type="spellStart"/>
            <w:r w:rsidRPr="003F3718">
              <w:rPr>
                <w:sz w:val="24"/>
                <w:szCs w:val="24"/>
              </w:rPr>
              <w:t>Езиева</w:t>
            </w:r>
            <w:proofErr w:type="spellEnd"/>
            <w:r w:rsidRPr="003F3718">
              <w:rPr>
                <w:sz w:val="24"/>
                <w:szCs w:val="24"/>
              </w:rPr>
              <w:t xml:space="preserve"> О.А.</w:t>
            </w:r>
          </w:p>
          <w:p w:rsidR="0042318D" w:rsidRPr="003F3718" w:rsidRDefault="0042318D" w:rsidP="003A52C9">
            <w:pPr>
              <w:spacing w:line="360" w:lineRule="auto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 xml:space="preserve">3. Руководитель МО </w:t>
            </w:r>
            <w:proofErr w:type="gramStart"/>
            <w:r w:rsidRPr="003F3718">
              <w:rPr>
                <w:sz w:val="24"/>
                <w:szCs w:val="24"/>
              </w:rPr>
              <w:t>естественно-научного</w:t>
            </w:r>
            <w:proofErr w:type="gramEnd"/>
            <w:r w:rsidRPr="003F3718">
              <w:rPr>
                <w:sz w:val="24"/>
                <w:szCs w:val="24"/>
              </w:rPr>
              <w:t xml:space="preserve"> цикла </w:t>
            </w:r>
            <w:proofErr w:type="spellStart"/>
            <w:r w:rsidRPr="003F3718">
              <w:rPr>
                <w:sz w:val="24"/>
                <w:szCs w:val="24"/>
              </w:rPr>
              <w:t>Кумышева</w:t>
            </w:r>
            <w:proofErr w:type="spellEnd"/>
            <w:r w:rsidRPr="003F3718">
              <w:rPr>
                <w:sz w:val="24"/>
                <w:szCs w:val="24"/>
              </w:rPr>
              <w:t xml:space="preserve"> М.А.</w:t>
            </w:r>
          </w:p>
          <w:p w:rsidR="0042318D" w:rsidRPr="003F3718" w:rsidRDefault="0042318D" w:rsidP="003A52C9">
            <w:pPr>
              <w:spacing w:line="360" w:lineRule="auto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 xml:space="preserve">4. Социальный педагог </w:t>
            </w:r>
            <w:proofErr w:type="spellStart"/>
            <w:r w:rsidRPr="003F3718">
              <w:rPr>
                <w:sz w:val="24"/>
                <w:szCs w:val="24"/>
              </w:rPr>
              <w:t>Тохова</w:t>
            </w:r>
            <w:proofErr w:type="spellEnd"/>
            <w:r w:rsidRPr="003F3718">
              <w:rPr>
                <w:sz w:val="24"/>
                <w:szCs w:val="24"/>
              </w:rPr>
              <w:t xml:space="preserve"> Р.С.</w:t>
            </w:r>
          </w:p>
          <w:p w:rsidR="0042318D" w:rsidRPr="003F3718" w:rsidRDefault="0042318D" w:rsidP="003A52C9">
            <w:pPr>
              <w:spacing w:line="360" w:lineRule="auto"/>
              <w:rPr>
                <w:sz w:val="24"/>
                <w:szCs w:val="24"/>
              </w:rPr>
            </w:pPr>
            <w:r w:rsidRPr="003F3718">
              <w:rPr>
                <w:sz w:val="24"/>
                <w:szCs w:val="24"/>
              </w:rPr>
              <w:t>5.</w:t>
            </w:r>
            <w:r w:rsidR="00101C4F" w:rsidRPr="003F3718">
              <w:rPr>
                <w:sz w:val="24"/>
                <w:szCs w:val="24"/>
              </w:rPr>
              <w:t xml:space="preserve"> Делопроизводитель  Казанова  З.Х.</w:t>
            </w:r>
          </w:p>
        </w:tc>
      </w:tr>
    </w:tbl>
    <w:p w:rsidR="00C9081A" w:rsidRDefault="00C9081A" w:rsidP="00C9081A">
      <w:pPr>
        <w:tabs>
          <w:tab w:val="left" w:pos="1189"/>
        </w:tabs>
        <w:rPr>
          <w:sz w:val="16"/>
        </w:rPr>
      </w:pPr>
    </w:p>
    <w:p w:rsidR="00C9081A" w:rsidRDefault="00C9081A" w:rsidP="00C9081A">
      <w:pPr>
        <w:rPr>
          <w:sz w:val="16"/>
        </w:rPr>
      </w:pPr>
    </w:p>
    <w:p w:rsidR="00C9081A" w:rsidRDefault="00C9081A" w:rsidP="00C9081A">
      <w:pPr>
        <w:tabs>
          <w:tab w:val="left" w:pos="4035"/>
        </w:tabs>
        <w:rPr>
          <w:sz w:val="16"/>
        </w:rPr>
      </w:pPr>
    </w:p>
    <w:p w:rsidR="00C9081A" w:rsidRDefault="00C9081A" w:rsidP="00C9081A">
      <w:pPr>
        <w:rPr>
          <w:sz w:val="16"/>
        </w:rPr>
      </w:pPr>
    </w:p>
    <w:p w:rsidR="00C9081A" w:rsidRDefault="00C9081A" w:rsidP="00C9081A">
      <w:pPr>
        <w:tabs>
          <w:tab w:val="left" w:pos="3684"/>
        </w:tabs>
        <w:rPr>
          <w:sz w:val="16"/>
        </w:rPr>
      </w:pPr>
    </w:p>
    <w:p w:rsidR="00C9081A" w:rsidRDefault="00C9081A" w:rsidP="00C9081A">
      <w:pPr>
        <w:rPr>
          <w:sz w:val="16"/>
        </w:rPr>
      </w:pPr>
    </w:p>
    <w:p w:rsidR="00A521BB" w:rsidRDefault="00A521BB" w:rsidP="005D7B54">
      <w:pPr>
        <w:pStyle w:val="a3"/>
        <w:spacing w:before="67"/>
        <w:ind w:right="686"/>
        <w:jc w:val="right"/>
      </w:pPr>
    </w:p>
    <w:sectPr w:rsidR="00A521BB" w:rsidSect="005D7B54">
      <w:pgSz w:w="11910" w:h="16840"/>
      <w:pgMar w:top="1040" w:right="1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8E" w:rsidRDefault="0074208E" w:rsidP="00621B42">
      <w:r>
        <w:separator/>
      </w:r>
    </w:p>
  </w:endnote>
  <w:endnote w:type="continuationSeparator" w:id="0">
    <w:p w:rsidR="0074208E" w:rsidRDefault="0074208E" w:rsidP="0062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8E" w:rsidRDefault="0074208E" w:rsidP="00621B42">
      <w:r>
        <w:separator/>
      </w:r>
    </w:p>
  </w:footnote>
  <w:footnote w:type="continuationSeparator" w:id="0">
    <w:p w:rsidR="0074208E" w:rsidRDefault="0074208E" w:rsidP="0062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7F2"/>
    <w:multiLevelType w:val="hybridMultilevel"/>
    <w:tmpl w:val="1D6AC938"/>
    <w:lvl w:ilvl="0" w:tplc="DEFC13A8">
      <w:start w:val="1"/>
      <w:numFmt w:val="decimal"/>
      <w:lvlText w:val="%1."/>
      <w:lvlJc w:val="left"/>
      <w:pPr>
        <w:ind w:left="18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626620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51E2B15C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C38436F0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7A3F88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5" w:tplc="B644D32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451CCD98">
      <w:numFmt w:val="bullet"/>
      <w:lvlText w:val="•"/>
      <w:lvlJc w:val="left"/>
      <w:pPr>
        <w:ind w:left="7395" w:hanging="360"/>
      </w:pPr>
      <w:rPr>
        <w:rFonts w:hint="default"/>
        <w:lang w:val="ru-RU" w:eastAsia="en-US" w:bidi="ar-SA"/>
      </w:rPr>
    </w:lvl>
    <w:lvl w:ilvl="7" w:tplc="E0DA882C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77020E42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25"/>
    <w:rsid w:val="000072DE"/>
    <w:rsid w:val="000A5F95"/>
    <w:rsid w:val="000C1D0C"/>
    <w:rsid w:val="000D4925"/>
    <w:rsid w:val="00101C4F"/>
    <w:rsid w:val="00306854"/>
    <w:rsid w:val="003A52C9"/>
    <w:rsid w:val="003D2109"/>
    <w:rsid w:val="003F3718"/>
    <w:rsid w:val="0042318D"/>
    <w:rsid w:val="00430289"/>
    <w:rsid w:val="005102BA"/>
    <w:rsid w:val="005D7B54"/>
    <w:rsid w:val="00621B42"/>
    <w:rsid w:val="006543E3"/>
    <w:rsid w:val="007214F6"/>
    <w:rsid w:val="0072562A"/>
    <w:rsid w:val="0074208E"/>
    <w:rsid w:val="00755FA9"/>
    <w:rsid w:val="00972080"/>
    <w:rsid w:val="009E6AF1"/>
    <w:rsid w:val="00A03D8E"/>
    <w:rsid w:val="00A521BB"/>
    <w:rsid w:val="00B63F25"/>
    <w:rsid w:val="00C85EDE"/>
    <w:rsid w:val="00C9081A"/>
    <w:rsid w:val="00C97063"/>
    <w:rsid w:val="00D61581"/>
    <w:rsid w:val="00E37C56"/>
    <w:rsid w:val="00EA4D2F"/>
    <w:rsid w:val="00EF27A0"/>
    <w:rsid w:val="00F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9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9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92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4925"/>
    <w:pPr>
      <w:spacing w:before="1"/>
      <w:ind w:left="4310" w:right="810" w:hanging="309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4925"/>
    <w:pPr>
      <w:ind w:left="1802" w:right="1833" w:hanging="360"/>
    </w:pPr>
  </w:style>
  <w:style w:type="paragraph" w:customStyle="1" w:styleId="TableParagraph">
    <w:name w:val="Table Paragraph"/>
    <w:basedOn w:val="a"/>
    <w:uiPriority w:val="1"/>
    <w:qFormat/>
    <w:rsid w:val="000D4925"/>
  </w:style>
  <w:style w:type="paragraph" w:styleId="a5">
    <w:name w:val="header"/>
    <w:basedOn w:val="a"/>
    <w:link w:val="a6"/>
    <w:uiPriority w:val="99"/>
    <w:semiHidden/>
    <w:unhideWhenUsed/>
    <w:rsid w:val="00621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B4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21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1B4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C908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9081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9081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14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4F6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9E6AF1"/>
    <w:pPr>
      <w:widowControl/>
      <w:autoSpaceDE/>
      <w:autoSpaceDN/>
    </w:pPr>
    <w:rPr>
      <w:rFonts w:ascii="Calibri" w:eastAsia="Times New Roman" w:hAnsi="Calibri" w:cs="Aria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9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9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92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4925"/>
    <w:pPr>
      <w:spacing w:before="1"/>
      <w:ind w:left="4310" w:right="810" w:hanging="309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4925"/>
    <w:pPr>
      <w:ind w:left="1802" w:right="1833" w:hanging="360"/>
    </w:pPr>
  </w:style>
  <w:style w:type="paragraph" w:customStyle="1" w:styleId="TableParagraph">
    <w:name w:val="Table Paragraph"/>
    <w:basedOn w:val="a"/>
    <w:uiPriority w:val="1"/>
    <w:qFormat/>
    <w:rsid w:val="000D4925"/>
  </w:style>
  <w:style w:type="paragraph" w:styleId="a5">
    <w:name w:val="header"/>
    <w:basedOn w:val="a"/>
    <w:link w:val="a6"/>
    <w:uiPriority w:val="99"/>
    <w:semiHidden/>
    <w:unhideWhenUsed/>
    <w:rsid w:val="00621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B4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21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1B4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C908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9081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9081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14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4F6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9E6AF1"/>
    <w:pPr>
      <w:widowControl/>
      <w:autoSpaceDE/>
      <w:autoSpaceDN/>
    </w:pPr>
    <w:rPr>
      <w:rFonts w:ascii="Calibri" w:eastAsia="Times New Roman" w:hAnsi="Calibri" w:cs="Aria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pubenchmark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2024-05-14T19:01:00Z</dcterms:created>
  <dcterms:modified xsi:type="dcterms:W3CDTF">2024-05-14T19:01:00Z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2024-05-13T00:00:00Z</vt:filetime>
  </property>
</Properties>
</file>